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39" w:rsidRPr="00734143" w:rsidRDefault="00944A34" w:rsidP="00734143">
      <w:pPr>
        <w:jc w:val="center"/>
        <w:rPr>
          <w:rFonts w:hint="cs"/>
          <w:b/>
          <w:bCs/>
        </w:rPr>
      </w:pPr>
      <w:r w:rsidRPr="00734143">
        <w:rPr>
          <w:rFonts w:hint="cs"/>
          <w:b/>
          <w:bCs/>
          <w:cs/>
        </w:rPr>
        <w:t>แบบบันทึกองค์ความรู้รายบุคคล</w:t>
      </w:r>
    </w:p>
    <w:p w:rsidR="00944A34" w:rsidRDefault="00944A34">
      <w:pPr>
        <w:rPr>
          <w:rFonts w:hint="cs"/>
        </w:rPr>
      </w:pPr>
      <w:r>
        <w:rPr>
          <w:rFonts w:hint="cs"/>
          <w:cs/>
        </w:rPr>
        <w:t>1.  ชื่อองค์ความรู้  เทคนิคการพัฒนาสมรรถนะผู้ใต้บังคับบัญชา</w:t>
      </w:r>
    </w:p>
    <w:p w:rsidR="00944A34" w:rsidRDefault="00944A34">
      <w:pPr>
        <w:rPr>
          <w:rFonts w:hint="cs"/>
        </w:rPr>
      </w:pPr>
      <w:r>
        <w:rPr>
          <w:rFonts w:hint="cs"/>
          <w:cs/>
        </w:rPr>
        <w:t>2.  ชื่อเจ้าขององค์ความรู้   นายอภินันทน์     ป่งแก้ว</w:t>
      </w:r>
    </w:p>
    <w:p w:rsidR="00944A34" w:rsidRDefault="00944A34">
      <w:pPr>
        <w:rPr>
          <w:rFonts w:hint="cs"/>
        </w:rPr>
      </w:pPr>
      <w:r>
        <w:rPr>
          <w:rFonts w:hint="cs"/>
          <w:cs/>
        </w:rPr>
        <w:t>3.  หมวดองค์ความรู้ที่</w:t>
      </w:r>
      <w:r w:rsidRPr="00944A34">
        <w:rPr>
          <w:rFonts w:ascii="TH SarabunIT๙" w:hAnsi="TH SarabunIT๙"/>
          <w:color w:val="000000" w:themeColor="text1"/>
          <w:cs/>
        </w:rPr>
        <w:t xml:space="preserve">บ่งชี้   </w:t>
      </w:r>
      <w:r w:rsidRPr="00944A34">
        <w:rPr>
          <w:rFonts w:ascii="TH SarabunIT๙" w:hAnsi="TH SarabunIT๙"/>
          <w:color w:val="000000" w:themeColor="text1"/>
          <w:shd w:val="clear" w:color="auto" w:fill="FFFFFF"/>
        </w:rPr>
        <w:t> </w:t>
      </w:r>
      <w:r w:rsidRPr="00944A34">
        <w:rPr>
          <w:rFonts w:ascii="TH SarabunIT๙" w:hAnsi="TH SarabunIT๙"/>
          <w:color w:val="000000" w:themeColor="text1"/>
          <w:shd w:val="clear" w:color="auto" w:fill="FFFFFF"/>
          <w:cs/>
        </w:rPr>
        <w:t>ความรู้หมวดเทคนิคการเสริมสร้างองค์กรให้มีสมรรถนะสูง</w:t>
      </w:r>
    </w:p>
    <w:p w:rsidR="00944A34" w:rsidRDefault="00944A34" w:rsidP="00734143">
      <w:pPr>
        <w:spacing w:after="0"/>
        <w:rPr>
          <w:rFonts w:hint="cs"/>
        </w:rPr>
      </w:pPr>
      <w:r>
        <w:rPr>
          <w:rFonts w:hint="cs"/>
          <w:cs/>
        </w:rPr>
        <w:t>4.  ที่มาและเป้าหมายของการจัดการความรู้</w:t>
      </w:r>
    </w:p>
    <w:p w:rsidR="00944A34" w:rsidRDefault="00944A34">
      <w:pPr>
        <w:rPr>
          <w:rFonts w:hint="cs"/>
        </w:rPr>
      </w:pPr>
      <w:r>
        <w:rPr>
          <w:rFonts w:hint="cs"/>
          <w:cs/>
        </w:rPr>
        <w:t xml:space="preserve">             สถานการณ์ในปัจจุบัน กรมการพัฒนาชุมชน ได้รับมอบหมายจากรัฐบาล และกระทรวงมหาดไทย ให้ขับเคลื่อนภารกิจที่สำคัญหลายประการ ภายใต้ข้อจำกัดด้านจำนวนบุคลากร และ</w:t>
      </w:r>
      <w:r w:rsidR="00D274A1">
        <w:rPr>
          <w:rFonts w:hint="cs"/>
          <w:cs/>
        </w:rPr>
        <w:t>ระยะเวลาการดำเนินการที่รวดเร็ว ดังนั้นเพื่อให้สำนักงานพัฒนาชุมชนอำเภอ สามารถตอบ สนองนโยบายของรัฐบาลและกระทรวงมหาดไทย และภารกิจกรมการพัฒนาชุมชนได้ พัฒนากรซึ่งเป็นผู้ใต้บังคับบัญชาของพัฒนาการอำเภอจะต้องได้รับการ พัฒนาความรู้และทักษะการปฏิบัติงาน ที่ตรงตามความต้องการของแต่ละบุคคล</w:t>
      </w:r>
    </w:p>
    <w:p w:rsidR="00D274A1" w:rsidRDefault="00D274A1" w:rsidP="00734143">
      <w:pPr>
        <w:spacing w:after="0"/>
        <w:rPr>
          <w:rFonts w:hint="cs"/>
        </w:rPr>
      </w:pPr>
      <w:r>
        <w:rPr>
          <w:rFonts w:hint="cs"/>
          <w:cs/>
        </w:rPr>
        <w:t>5.  วิธีการ/ขันตอนการจัดการความรู้</w:t>
      </w:r>
    </w:p>
    <w:p w:rsidR="00D274A1" w:rsidRDefault="00D274A1" w:rsidP="00734143">
      <w:pPr>
        <w:spacing w:after="0"/>
        <w:rPr>
          <w:rFonts w:hint="cs"/>
        </w:rPr>
      </w:pPr>
      <w:r>
        <w:rPr>
          <w:rFonts w:hint="cs"/>
          <w:cs/>
        </w:rPr>
        <w:t xml:space="preserve">       1.  แบ่งกลุ่มผู้ใต้บังคับบัญชาออกเป็น 2 ประเภท ได้แก่ ประเภทที่ต้องสอนแนะ ( </w:t>
      </w:r>
      <w:proofErr w:type="gramStart"/>
      <w:r>
        <w:t xml:space="preserve">coaching </w:t>
      </w:r>
      <w:r>
        <w:rPr>
          <w:rFonts w:hint="cs"/>
          <w:cs/>
        </w:rPr>
        <w:t>)</w:t>
      </w:r>
      <w:proofErr w:type="gramEnd"/>
      <w:r>
        <w:rPr>
          <w:rFonts w:hint="cs"/>
          <w:cs/>
        </w:rPr>
        <w:t xml:space="preserve">  และประเภทที่ต้องแนะนำ ( </w:t>
      </w:r>
      <w:r>
        <w:t xml:space="preserve">mentoring </w:t>
      </w:r>
      <w:r>
        <w:rPr>
          <w:rFonts w:hint="cs"/>
          <w:cs/>
        </w:rPr>
        <w:t>)</w:t>
      </w:r>
    </w:p>
    <w:p w:rsidR="00D274A1" w:rsidRDefault="00D274A1" w:rsidP="00734143">
      <w:pPr>
        <w:spacing w:after="0"/>
        <w:rPr>
          <w:rFonts w:hint="cs"/>
        </w:rPr>
      </w:pPr>
      <w:r>
        <w:rPr>
          <w:rFonts w:hint="cs"/>
          <w:cs/>
        </w:rPr>
        <w:t xml:space="preserve">       2. ประเภทที่ต้องสอนแนะ ควรเป็นพัฒนากรบรรจุใหม่ ยังมีประสบการณ์ไม่มาก เป็นการให้วิธีการแนวทางในการปฏิบัติงานและให้เจ้าตัวปฏิบัติตาม</w:t>
      </w:r>
    </w:p>
    <w:p w:rsidR="00D274A1" w:rsidRDefault="00D274A1" w:rsidP="00734143">
      <w:pPr>
        <w:spacing w:after="0"/>
      </w:pPr>
      <w:r>
        <w:rPr>
          <w:rFonts w:hint="cs"/>
          <w:cs/>
        </w:rPr>
        <w:t xml:space="preserve">       3.  ประเภทที่ต้องแนะนำ  ควรเป็นพัฒนากรที่ผ่านการปฏิบัติงานมานาน พอสมควร มีทักษะและประสบการณ์ในการทำงาน ในระดับหนึ่ง เป็นวิธีการให้ทางเลือกในการปฏิบัติงานและให้เจ้าตัวตัดสินใจเลือกเอง</w:t>
      </w:r>
    </w:p>
    <w:p w:rsidR="00071959" w:rsidRDefault="00071959">
      <w:pPr>
        <w:rPr>
          <w:rFonts w:hint="cs"/>
        </w:rPr>
      </w:pPr>
      <w:r>
        <w:rPr>
          <w:rFonts w:hint="cs"/>
          <w:cs/>
        </w:rPr>
        <w:t>6.  ผลลัพธ์ที่ได้จากการจัดการความรู้</w:t>
      </w:r>
    </w:p>
    <w:p w:rsidR="00071959" w:rsidRDefault="00071959" w:rsidP="00734143">
      <w:pPr>
        <w:spacing w:after="0"/>
        <w:rPr>
          <w:rFonts w:hint="cs"/>
        </w:rPr>
      </w:pPr>
      <w:r>
        <w:rPr>
          <w:rFonts w:hint="cs"/>
          <w:cs/>
        </w:rPr>
        <w:t xml:space="preserve">        6.1 เทคนิคและแนวทางในการทำงาน</w:t>
      </w:r>
    </w:p>
    <w:p w:rsidR="00071959" w:rsidRDefault="00071959" w:rsidP="00734143">
      <w:pPr>
        <w:spacing w:after="0"/>
        <w:rPr>
          <w:rFonts w:hint="cs"/>
        </w:rPr>
      </w:pPr>
      <w:r>
        <w:rPr>
          <w:rFonts w:hint="cs"/>
          <w:cs/>
        </w:rPr>
        <w:t>ต้องสังเกตพฤติกรรมและท่าที่ ของผู้ใต้บังคับบัญชา เขาต้องการความช่วยเหลือหรือไม่</w:t>
      </w:r>
    </w:p>
    <w:p w:rsidR="00071959" w:rsidRDefault="00071959" w:rsidP="00734143">
      <w:pPr>
        <w:spacing w:after="0"/>
        <w:rPr>
          <w:rFonts w:hint="cs"/>
        </w:rPr>
      </w:pPr>
      <w:r>
        <w:rPr>
          <w:rFonts w:hint="cs"/>
          <w:cs/>
        </w:rPr>
        <w:t xml:space="preserve">         6.2  ข้อพึงระวัง</w:t>
      </w:r>
    </w:p>
    <w:p w:rsidR="00071959" w:rsidRDefault="00071959" w:rsidP="00734143">
      <w:pPr>
        <w:spacing w:after="0"/>
        <w:rPr>
          <w:rFonts w:hint="cs"/>
        </w:rPr>
      </w:pPr>
      <w:r>
        <w:rPr>
          <w:rFonts w:hint="cs"/>
          <w:cs/>
        </w:rPr>
        <w:t>ควรเลือกใช้เทคนิคให้เหมาะสมกับผู้ใต้บังคับบัญชาแต่ละคน</w:t>
      </w:r>
    </w:p>
    <w:p w:rsidR="00071959" w:rsidRDefault="00071959" w:rsidP="00734143">
      <w:pPr>
        <w:spacing w:after="0"/>
        <w:rPr>
          <w:rFonts w:hint="cs"/>
        </w:rPr>
      </w:pPr>
      <w:r>
        <w:rPr>
          <w:rFonts w:hint="cs"/>
          <w:cs/>
        </w:rPr>
        <w:t xml:space="preserve">          6.3  ปัจจัยแห่งความสำเร็จ</w:t>
      </w:r>
    </w:p>
    <w:p w:rsidR="00071959" w:rsidRDefault="00071959">
      <w:pPr>
        <w:rPr>
          <w:rFonts w:hint="cs"/>
        </w:rPr>
      </w:pPr>
      <w:r>
        <w:rPr>
          <w:rFonts w:hint="cs"/>
          <w:cs/>
        </w:rPr>
        <w:t>จังหวะเวลา โอกาส และความเป็นส่วนตัว</w:t>
      </w:r>
    </w:p>
    <w:p w:rsidR="00071959" w:rsidRDefault="00071959" w:rsidP="00734143">
      <w:pPr>
        <w:spacing w:after="0"/>
        <w:rPr>
          <w:rFonts w:hint="cs"/>
        </w:rPr>
      </w:pPr>
      <w:r>
        <w:rPr>
          <w:rFonts w:hint="cs"/>
          <w:cs/>
        </w:rPr>
        <w:t xml:space="preserve">          6.4  ปัญหาและวิธีการแก้ไข</w:t>
      </w:r>
    </w:p>
    <w:p w:rsidR="00071959" w:rsidRDefault="00071959">
      <w:pPr>
        <w:rPr>
          <w:rFonts w:hint="cs"/>
        </w:rPr>
      </w:pPr>
      <w:r>
        <w:rPr>
          <w:rFonts w:hint="cs"/>
          <w:cs/>
        </w:rPr>
        <w:t>ไม่มี</w:t>
      </w:r>
    </w:p>
    <w:p w:rsidR="00071959" w:rsidRDefault="00071959" w:rsidP="00734143">
      <w:pPr>
        <w:spacing w:after="0"/>
        <w:rPr>
          <w:rFonts w:hint="cs"/>
        </w:rPr>
      </w:pPr>
      <w:r>
        <w:rPr>
          <w:rFonts w:hint="cs"/>
          <w:cs/>
        </w:rPr>
        <w:t xml:space="preserve">           6.5  ผลลัพธ์จากการแก้ปัญหาและการพัฒนาเรื่องนั้น</w:t>
      </w:r>
    </w:p>
    <w:p w:rsidR="00D274A1" w:rsidRDefault="00071959">
      <w:pPr>
        <w:rPr>
          <w:rFonts w:hint="cs"/>
          <w:cs/>
        </w:rPr>
      </w:pPr>
      <w:r>
        <w:rPr>
          <w:rFonts w:hint="cs"/>
          <w:cs/>
        </w:rPr>
        <w:t>ผู้ใต้บังคับบัญชาสามารถปฏิบัติงานให้บรรลุผลสำเร็จได้ในเวลาอันจำกัด ปราศจากข้อผิ</w:t>
      </w:r>
      <w:r w:rsidR="00734143">
        <w:rPr>
          <w:rFonts w:hint="cs"/>
          <w:cs/>
        </w:rPr>
        <w:t>ดพลาด</w:t>
      </w:r>
    </w:p>
    <w:sectPr w:rsidR="00D274A1" w:rsidSect="00541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44A34"/>
    <w:rsid w:val="00071959"/>
    <w:rsid w:val="00272C50"/>
    <w:rsid w:val="00541B39"/>
    <w:rsid w:val="005E0011"/>
    <w:rsid w:val="00734143"/>
    <w:rsid w:val="00771BE0"/>
    <w:rsid w:val="00944A34"/>
    <w:rsid w:val="009F031C"/>
    <w:rsid w:val="00D274A1"/>
    <w:rsid w:val="00E5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B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71BE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2018-06-06T08:38:00Z</dcterms:created>
  <dcterms:modified xsi:type="dcterms:W3CDTF">2018-06-06T09:09:00Z</dcterms:modified>
</cp:coreProperties>
</file>