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48" w:rsidRPr="008A313A" w:rsidRDefault="00164945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1D0048"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แบบรายงานผลการดำเนินการตามข้อสั่งการของนายกรัฐมนตรีจากการประชุมคณะรัฐมนตรี</w:t>
      </w:r>
    </w:p>
    <w:p w:rsidR="001D0048" w:rsidRPr="008A313A" w:rsidRDefault="00CC5E1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เมื่อวันที่ 15 กันยายน</w:t>
      </w:r>
      <w:r w:rsidR="001D0048"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2560</w:t>
      </w:r>
    </w:p>
    <w:p w:rsidR="001D0048" w:rsidRPr="008A313A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>(การช่วยเหลือประชาชนผู้มีรายได้น้อยที่ได้ลงทะเบียนตามโครงการเพื่อสวัสดิการแห่งรัฐ)</w:t>
      </w:r>
    </w:p>
    <w:p w:rsidR="001D0048" w:rsidRPr="008A313A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sz w:val="28"/>
          <w:szCs w:val="36"/>
        </w:rPr>
      </w:pPr>
      <w:r w:rsidRPr="008A313A">
        <w:rPr>
          <w:rFonts w:ascii="TH SarabunIT๙" w:hAnsi="TH SarabunIT๙" w:cs="TH SarabunIT๙" w:hint="cs"/>
          <w:sz w:val="28"/>
          <w:szCs w:val="36"/>
          <w:cs/>
        </w:rPr>
        <w:t>******************************************</w:t>
      </w:r>
    </w:p>
    <w:p w:rsidR="001D0048" w:rsidRPr="00C93AA8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อำเภอ..</w:t>
      </w:r>
      <w:r w:rsidRPr="00C93AA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วังเหนือ... จังหวัด ลำปาง</w:t>
      </w:r>
    </w:p>
    <w:p w:rsidR="001D0048" w:rsidRPr="00FC1437" w:rsidRDefault="00FE1231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ประจำเดือนกุมภาพันธ์</w:t>
      </w:r>
      <w:r w:rsidR="001D0048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 พ.ศ. </w:t>
      </w:r>
      <w:r w:rsidR="00BA730B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2562</w:t>
      </w:r>
    </w:p>
    <w:p w:rsidR="001D0048" w:rsidRPr="00C93AA8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3600"/>
        <w:gridCol w:w="3780"/>
        <w:gridCol w:w="2610"/>
        <w:gridCol w:w="1800"/>
        <w:gridCol w:w="1736"/>
      </w:tblGrid>
      <w:tr w:rsidR="001D0048" w:rsidRPr="008A313A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ที่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ภารกิจของกรม</w:t>
            </w:r>
          </w:p>
        </w:tc>
        <w:tc>
          <w:tcPr>
            <w:tcW w:w="378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ลักษณะกิจกรรมที่ให้ความช่วยเหลือ</w:t>
            </w:r>
          </w:p>
        </w:tc>
        <w:tc>
          <w:tcPr>
            <w:tcW w:w="261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จำนวนกลุ่มเป้าหมาย(คน)</w:t>
            </w:r>
          </w:p>
        </w:tc>
        <w:tc>
          <w:tcPr>
            <w:tcW w:w="180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งบประมาณ(บาท)</w:t>
            </w:r>
          </w:p>
        </w:tc>
        <w:tc>
          <w:tcPr>
            <w:tcW w:w="1736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หมายเหตุ</w:t>
            </w: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โครงการสร้างสัมมาชีพชุมชนตามหลักปรัชญาของเศรษฐกิจพอเพียง</w:t>
            </w:r>
          </w:p>
        </w:tc>
        <w:tc>
          <w:tcPr>
            <w:tcW w:w="3780" w:type="dxa"/>
          </w:tcPr>
          <w:p w:rsidR="001D0048" w:rsidRPr="0040621B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ฝึกอบรมให้ความรู้,ศึกษาดูงาน,กิจกรรมสาธิต,มอบวัสดุฝึกประกอบอาชีพ ให้ครัวเรือสัมมาชีพ</w:t>
            </w:r>
          </w:p>
        </w:tc>
        <w:tc>
          <w:tcPr>
            <w:tcW w:w="2610" w:type="dxa"/>
          </w:tcPr>
          <w:p w:rsidR="001D0048" w:rsidRPr="00367CC6" w:rsidRDefault="00FE1231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370</w:t>
            </w:r>
          </w:p>
        </w:tc>
        <w:tc>
          <w:tcPr>
            <w:tcW w:w="1800" w:type="dxa"/>
          </w:tcPr>
          <w:p w:rsidR="001D0048" w:rsidRPr="00367CC6" w:rsidRDefault="00FE1231" w:rsidP="00BD00E5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โครงการขับเคลื่อนปรัชญาของเศรษฐกิจพอเพียงไปสู่การปฏิบัติ(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Way of life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)</w:t>
            </w:r>
          </w:p>
        </w:tc>
        <w:tc>
          <w:tcPr>
            <w:tcW w:w="3780" w:type="dxa"/>
          </w:tcPr>
          <w:p w:rsidR="001D0048" w:rsidRPr="0040621B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0621B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ติดตามการดำเนินงาน</w:t>
            </w:r>
            <w:r w:rsidRPr="0040621B">
              <w:rPr>
                <w:rFonts w:ascii="TH SarabunIT๙" w:hAnsi="TH SarabunIT๙" w:cs="TH SarabunIT๙" w:hint="cs"/>
                <w:sz w:val="28"/>
                <w:cs/>
              </w:rPr>
              <w:t>ตามแนวทางการปฏิบัติการดำเนินชีวิตตามหลักปรัชญาของเศรษฐกิจพอเพียง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ของกลุ่มเป้าหมาย</w:t>
            </w:r>
          </w:p>
        </w:tc>
        <w:tc>
          <w:tcPr>
            <w:tcW w:w="2610" w:type="dxa"/>
          </w:tcPr>
          <w:p w:rsidR="001D0048" w:rsidRPr="00367CC6" w:rsidRDefault="000A5FB7" w:rsidP="00CC5E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279</w:t>
            </w:r>
          </w:p>
        </w:tc>
        <w:tc>
          <w:tcPr>
            <w:tcW w:w="1800" w:type="dxa"/>
          </w:tcPr>
          <w:p w:rsidR="001D0048" w:rsidRPr="00367CC6" w:rsidRDefault="00FE1231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โครงการสร้างสัมมาชีพชุมชนแก่ครัวเรือนยากจน</w:t>
            </w:r>
          </w:p>
        </w:tc>
        <w:tc>
          <w:tcPr>
            <w:tcW w:w="3780" w:type="dxa"/>
          </w:tcPr>
          <w:p w:rsidR="001D0048" w:rsidRPr="00B02EFD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B02EFD">
              <w:rPr>
                <w:rFonts w:ascii="TH SarabunIT๙" w:hAnsi="TH SarabunIT๙" w:cs="TH SarabunIT๙" w:hint="cs"/>
                <w:sz w:val="28"/>
                <w:cs/>
              </w:rPr>
              <w:t>ติดตามการประกอบอาชีพของกลุ่มเป้าหมาย</w:t>
            </w:r>
          </w:p>
        </w:tc>
        <w:tc>
          <w:tcPr>
            <w:tcW w:w="2610" w:type="dxa"/>
          </w:tcPr>
          <w:p w:rsidR="001D0048" w:rsidRPr="00367CC6" w:rsidRDefault="00FE1231" w:rsidP="00B853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320</w:t>
            </w:r>
          </w:p>
        </w:tc>
        <w:tc>
          <w:tcPr>
            <w:tcW w:w="1800" w:type="dxa"/>
          </w:tcPr>
          <w:p w:rsidR="001D0048" w:rsidRPr="00367CC6" w:rsidRDefault="00FE1231" w:rsidP="003C64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139,200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โครงการหนึ่งตำบล หนึ่งผลิตภัณฑ์  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(OTOP)</w:t>
            </w:r>
          </w:p>
        </w:tc>
        <w:tc>
          <w:tcPr>
            <w:tcW w:w="3780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-ส่งเสริมสถานที่จำหน่ายสินค้าให้แก่ผู้ประกอบการ</w:t>
            </w:r>
            <w:r>
              <w:rPr>
                <w:rFonts w:ascii="TH SarabunIT๙" w:hAnsi="TH SarabunIT๙" w:cs="TH SarabunIT๙"/>
                <w:sz w:val="28"/>
              </w:rPr>
              <w:t>OTOP</w:t>
            </w:r>
          </w:p>
          <w:p w:rsidR="001D0048" w:rsidRPr="003C5538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3C5538">
              <w:rPr>
                <w:rFonts w:ascii="TH SarabunIT๙" w:hAnsi="TH SarabunIT๙" w:cs="TH SarabunIT๙" w:hint="cs"/>
                <w:sz w:val="28"/>
                <w:cs/>
              </w:rPr>
              <w:t>ส่งเสริม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กลุ่มอาชีพตามโครงการสัมมาชีพชุมชนพอเพียง</w:t>
            </w:r>
          </w:p>
        </w:tc>
        <w:tc>
          <w:tcPr>
            <w:tcW w:w="2610" w:type="dxa"/>
          </w:tcPr>
          <w:p w:rsidR="001D0048" w:rsidRDefault="000A5FB7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  <w:p w:rsidR="001D0048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0048" w:rsidRPr="00367CC6" w:rsidRDefault="000A5FB7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800" w:type="dxa"/>
          </w:tcPr>
          <w:p w:rsidR="001D0048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D0048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bookmarkStart w:id="0" w:name="_GoBack"/>
            <w:bookmarkEnd w:id="0"/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EE104F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360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โครงการสานพลังประชารัฐ </w:t>
            </w:r>
            <w:r w:rsidRPr="00EE104F">
              <w:rPr>
                <w:rFonts w:ascii="TH SarabunIT๙" w:hAnsi="TH SarabunIT๙" w:cs="TH SarabunIT๙"/>
                <w:sz w:val="28"/>
              </w:rPr>
              <w:t>(SE)</w:t>
            </w:r>
          </w:p>
        </w:tc>
        <w:tc>
          <w:tcPr>
            <w:tcW w:w="378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จัดหาตลาดจำหน่าย</w:t>
            </w:r>
          </w:p>
        </w:tc>
        <w:tc>
          <w:tcPr>
            <w:tcW w:w="2610" w:type="dxa"/>
          </w:tcPr>
          <w:p w:rsidR="001D0048" w:rsidRPr="00367CC6" w:rsidRDefault="00B85376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</w:t>
            </w:r>
          </w:p>
        </w:tc>
        <w:tc>
          <w:tcPr>
            <w:tcW w:w="1800" w:type="dxa"/>
          </w:tcPr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EE104F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60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กองทุนพัฒนาบทบาทสตรี</w:t>
            </w:r>
          </w:p>
        </w:tc>
        <w:tc>
          <w:tcPr>
            <w:tcW w:w="378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ติดตามการดำเนินงานเงิน</w:t>
            </w: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กู้ยืมเงินทุนหมุนเวียนเพื่อประกอบอาชีพ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ของกลุ่มสตรี</w:t>
            </w:r>
          </w:p>
        </w:tc>
        <w:tc>
          <w:tcPr>
            <w:tcW w:w="2610" w:type="dxa"/>
          </w:tcPr>
          <w:p w:rsidR="001D0048" w:rsidRPr="00367CC6" w:rsidRDefault="00B85376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53</w:t>
            </w:r>
          </w:p>
        </w:tc>
        <w:tc>
          <w:tcPr>
            <w:tcW w:w="1800" w:type="dxa"/>
          </w:tcPr>
          <w:p w:rsidR="001D0048" w:rsidRPr="00367CC6" w:rsidRDefault="001D0048" w:rsidP="0026547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67CC6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CC5E18">
              <w:rPr>
                <w:rFonts w:ascii="TH SarabunIT๙" w:hAnsi="TH SarabunIT๙" w:cs="TH SarabunIT๙" w:hint="cs"/>
                <w:sz w:val="28"/>
                <w:cs/>
              </w:rPr>
              <w:t>6,4</w:t>
            </w:r>
            <w:r w:rsidR="0026547F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7.</w:t>
            </w:r>
          </w:p>
        </w:tc>
        <w:tc>
          <w:tcPr>
            <w:tcW w:w="3600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อื่น ๆ</w:t>
            </w:r>
          </w:p>
        </w:tc>
        <w:tc>
          <w:tcPr>
            <w:tcW w:w="3780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2610" w:type="dxa"/>
          </w:tcPr>
          <w:p w:rsidR="001D0048" w:rsidRDefault="001D0048" w:rsidP="003C64C3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/>
                <w:sz w:val="32"/>
                <w:szCs w:val="40"/>
              </w:rPr>
              <w:t>-</w:t>
            </w:r>
          </w:p>
        </w:tc>
        <w:tc>
          <w:tcPr>
            <w:tcW w:w="1800" w:type="dxa"/>
          </w:tcPr>
          <w:p w:rsidR="001D0048" w:rsidRDefault="001D0048" w:rsidP="003C64C3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/>
                <w:sz w:val="32"/>
                <w:szCs w:val="40"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</w:tbl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1D0048" w:rsidRDefault="001D0048" w:rsidP="001D0048">
      <w:pPr>
        <w:tabs>
          <w:tab w:val="left" w:pos="10162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A744F" wp14:editId="43FCD8F6">
                <wp:simplePos x="0" y="0"/>
                <wp:positionH relativeFrom="column">
                  <wp:posOffset>6005830</wp:posOffset>
                </wp:positionH>
                <wp:positionV relativeFrom="paragraph">
                  <wp:posOffset>45085</wp:posOffset>
                </wp:positionV>
                <wp:extent cx="3071495" cy="100965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048" w:rsidRPr="00957A7D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(ลงชื่อ)...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วิลาศ  โชติจินดากุล </w:t>
                            </w:r>
                            <w:r w:rsidRPr="00957A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ผู้รายงาน</w:t>
                            </w:r>
                          </w:p>
                          <w:p w:rsidR="001D0048" w:rsidRPr="00957A7D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นางวิลาศ  โชติจินดากุล</w:t>
                            </w:r>
                            <w:r w:rsidRPr="00957A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D0048" w:rsidRPr="00957A7D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7A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นักวิชาการพัฒนาชุมชนชำนาญการ</w:t>
                            </w:r>
                          </w:p>
                          <w:p w:rsidR="001D0048" w:rsidRPr="00957A7D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FE123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12 กุมภาพันธ์</w:t>
                            </w:r>
                            <w:r w:rsidR="00BA730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9pt;margin-top:3.55pt;width:241.85pt;height:79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VwtQ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" filled="f" stroked="f">
                <v:textbox style="mso-fit-shape-to-text:t">
                  <w:txbxContent>
                    <w:p w:rsidR="001D0048" w:rsidRPr="00957A7D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(ลงชื่อ)...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วิลาศ  โชติจินดากุล </w:t>
                      </w:r>
                      <w:r w:rsidRPr="00957A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ผู้รายงาน</w:t>
                      </w:r>
                    </w:p>
                    <w:p w:rsidR="001D0048" w:rsidRPr="00957A7D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(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นางวิลาศ  โชติจินดากุล</w:t>
                      </w:r>
                      <w:r w:rsidRPr="00957A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D0048" w:rsidRPr="00957A7D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57A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นักวิชาการพัฒนาชุมชนชำนาญการ</w:t>
                      </w:r>
                    </w:p>
                    <w:p w:rsidR="001D0048" w:rsidRPr="00957A7D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           </w:t>
                      </w:r>
                      <w:r w:rsidR="00FE123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12 กุมภาพันธ์</w:t>
                      </w:r>
                      <w:r w:rsidR="00BA730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2562</w:t>
                      </w:r>
                    </w:p>
                  </w:txbxContent>
                </v:textbox>
              </v:shape>
            </w:pict>
          </mc:Fallback>
        </mc:AlternateContent>
      </w:r>
      <w:r w:rsidRPr="00424D8B">
        <w:rPr>
          <w:rFonts w:ascii="TH SarabunIT๙" w:hAnsi="TH SarabunIT๙" w:cs="TH SarabunIT๙" w:hint="cs"/>
          <w:sz w:val="24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24"/>
          <w:szCs w:val="32"/>
        </w:rPr>
        <w:t xml:space="preserve"> :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1. ให้อำเภอรายงานทุกวันที่ 18 ของเดือน 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ab/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2. ลักษณะกิจกรรมที่ให้ความช่วยเหลือ เช่น การอบรม ,สัมมนา ,ประชุม ,การสนับสนุนต่าง ๆ ฯลฯ</w:t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3. จำนวนกลุ่มเป้าหมาย ให้ระบุเฉพาะ ผู้มีรายได้น้อยที่ได้ลงทะเบียนตามโครงการเพื่อสวัสดิการ</w:t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แห่งรัฐที่เข้าร่วมกิจกรรมตามโครงการ 1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7</w:t>
      </w:r>
    </w:p>
    <w:p w:rsidR="00622764" w:rsidRDefault="00622764"/>
    <w:sectPr w:rsidR="00622764" w:rsidSect="001D0048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48"/>
    <w:rsid w:val="000A5FB7"/>
    <w:rsid w:val="00164945"/>
    <w:rsid w:val="001C3999"/>
    <w:rsid w:val="001D0048"/>
    <w:rsid w:val="0026547F"/>
    <w:rsid w:val="003C64C3"/>
    <w:rsid w:val="00622764"/>
    <w:rsid w:val="00774D47"/>
    <w:rsid w:val="00AC4C9E"/>
    <w:rsid w:val="00B85376"/>
    <w:rsid w:val="00BA730B"/>
    <w:rsid w:val="00BE08EB"/>
    <w:rsid w:val="00BE1291"/>
    <w:rsid w:val="00C56B7B"/>
    <w:rsid w:val="00CC5E18"/>
    <w:rsid w:val="00CD3B45"/>
    <w:rsid w:val="00FE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4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4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2018-05-12T06:33:00Z</cp:lastPrinted>
  <dcterms:created xsi:type="dcterms:W3CDTF">2018-09-17T12:07:00Z</dcterms:created>
  <dcterms:modified xsi:type="dcterms:W3CDTF">2019-02-12T07:36:00Z</dcterms:modified>
</cp:coreProperties>
</file>