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3" w:rsidRPr="0030553A" w:rsidRDefault="00EC2BA3" w:rsidP="00EC2BA3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EC2BA3" w:rsidRPr="0030553A" w:rsidRDefault="00EC2BA3" w:rsidP="00EC2BA3">
      <w:pPr>
        <w:pStyle w:val="a3"/>
        <w:spacing w:before="0" w:after="0"/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</w:pP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2</w:t>
      </w: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 /๒๕๕</w:t>
      </w:r>
      <w:r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9</w:t>
      </w:r>
    </w:p>
    <w:p w:rsidR="00EC2BA3" w:rsidRPr="0030553A" w:rsidRDefault="00EC2BA3" w:rsidP="00EC2BA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วันที่ 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9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</w:t>
      </w:r>
      <w:r w:rsidR="00EF15FE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กุมภาพันธ์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9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เวลา  1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1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3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 น.</w:t>
      </w:r>
    </w:p>
    <w:p w:rsidR="00EC2BA3" w:rsidRPr="0030553A" w:rsidRDefault="00EC2BA3" w:rsidP="00EC2BA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EC2BA3" w:rsidRPr="0030553A" w:rsidRDefault="00EC2BA3" w:rsidP="00EC2BA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EC2BA3" w:rsidRPr="0030553A" w:rsidRDefault="00EC2BA3" w:rsidP="00EC2BA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EC2BA3" w:rsidRPr="0030553A" w:rsidTr="00FE658F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ร.ต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 สุนิมิต       ชุ่ม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พัฒนาการอำเภอนครไทย     ประธาน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สามภักดี   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ณัฐฑา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วุฒิ       ศรีขำมี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สุชาติ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EC2BA3" w:rsidRPr="0030553A" w:rsidTr="00FE658F">
        <w:trPr>
          <w:trHeight w:val="438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อภิชัย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EC2BA3" w:rsidRPr="0030553A" w:rsidTr="00FE658F">
        <w:trPr>
          <w:trHeight w:val="455"/>
        </w:trPr>
        <w:tc>
          <w:tcPr>
            <w:tcW w:w="879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วัต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อาสาพัฒนา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shd w:val="clear" w:color="auto" w:fill="auto"/>
          </w:tcPr>
          <w:p w:rsidR="00EC2BA3" w:rsidRPr="0030553A" w:rsidRDefault="00EC2BA3" w:rsidP="00FE658F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</w:p>
        </w:tc>
      </w:tr>
    </w:tbl>
    <w:p w:rsidR="00EC2BA3" w:rsidRPr="00EC2BA3" w:rsidRDefault="005922A4" w:rsidP="00EC2BA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ผู้ไม่มาเข้าร่วมประชุม   นาย</w:t>
      </w:r>
      <w:r w:rsidR="00EC2BA3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สาคร  แก้วบัวรมย์</w:t>
      </w:r>
      <w:r w:rsidR="00EC2BA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EC2BA3"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นักวิชาการพัฒนาชุมชนชำนาญการ</w:t>
      </w:r>
      <w:r w:rsidR="00EC2BA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เนื่องจาก</w:t>
      </w:r>
      <w:r w:rsidR="00EC2BA3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ติดภารกิจเข้ารับการอบรม</w:t>
      </w:r>
    </w:p>
    <w:p w:rsidR="00EC2BA3" w:rsidRPr="0030553A" w:rsidRDefault="00EC2BA3" w:rsidP="00EC2BA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EC2BA3" w:rsidRPr="004E0206" w:rsidRDefault="00EC2BA3" w:rsidP="00EC2BA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11.3</w:t>
      </w:r>
      <w:r w:rsidRPr="004E0206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0 น.</w:t>
      </w:r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4E02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C2BA3" w:rsidRDefault="00EC2BA3" w:rsidP="00EC2BA3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โครงการส่งเสริมการขับเคลื่อนการพัฒนาตามปรัชญาเศรษฐกิจพอเพียงในภาคเกษตรและชนบท ประชุมชี้แจงเตรียมความพร้อมแก่คณะทำงานและหมู่บ้านเป้าหมาย 45 หมู่บ้าน ในวันที่ 11 กุมภาพันธ์ 2559                         ณ  องค์การบริหารส่วนตำบลเนินเพิ่ม</w:t>
      </w:r>
    </w:p>
    <w:p w:rsidR="00EC2BA3" w:rsidRDefault="00EC2BA3" w:rsidP="00EC2BA3">
      <w:pPr>
        <w:ind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1.2 ออกหน่วย</w:t>
      </w:r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โครงการอำเภอยิ้มเ</w:t>
      </w: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คลื่อนที่</w:t>
      </w:r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ณ โรงเรียนภูขัด บ้านน้ำแจ้งพัฒนา หมู่ที่ 15 ตำบลนาบัว</w:t>
      </w: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</w:t>
      </w:r>
      <w:r w:rsidR="00EF15FE">
        <w:rPr>
          <w:rFonts w:ascii="TH SarabunIT๙" w:hAnsi="TH SarabunIT๙" w:cs="TH SarabunIT๙" w:hint="cs"/>
          <w:sz w:val="32"/>
          <w:szCs w:val="32"/>
          <w:cs/>
        </w:rPr>
        <w:t>ในวันที่ 19 กุมภาพันธ์ 2559</w:t>
      </w:r>
    </w:p>
    <w:p w:rsidR="00EC2BA3" w:rsidRDefault="00EC2BA3" w:rsidP="00EC2BA3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EC620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C62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C6204">
        <w:rPr>
          <w:rFonts w:ascii="TH SarabunIT๙" w:hAnsi="TH SarabunIT๙" w:cs="TH SarabunIT๙"/>
          <w:sz w:val="32"/>
          <w:szCs w:val="32"/>
        </w:rPr>
        <w:t xml:space="preserve"> </w:t>
      </w:r>
      <w:r w:rsidRPr="00EC6204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EC62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2BA3" w:rsidRPr="00EC6204" w:rsidRDefault="00EC2BA3" w:rsidP="00EC2BA3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2BA3" w:rsidRPr="00213F2F" w:rsidRDefault="00EC2BA3" w:rsidP="00EC2BA3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 มกราคม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E0206">
        <w:rPr>
          <w:rFonts w:ascii="TH SarabunIT๙" w:hAnsi="TH SarabunIT๙" w:cs="TH SarabunIT๙"/>
          <w:sz w:val="32"/>
          <w:szCs w:val="32"/>
          <w:cs/>
        </w:rPr>
        <w:tab/>
      </w:r>
    </w:p>
    <w:p w:rsidR="00EC2BA3" w:rsidRPr="004E0206" w:rsidRDefault="00EC2BA3" w:rsidP="00EC2BA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 มกราคม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C2BA3" w:rsidRPr="004E0206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BA3" w:rsidRPr="004E0206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</w:p>
    <w:p w:rsidR="00EC2BA3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5922A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22A4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5922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C2BA3" w:rsidRPr="004E0206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C2BA3" w:rsidRPr="004E0206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  เรื่องสั่งการ</w:t>
      </w:r>
    </w:p>
    <w:p w:rsidR="00EC2BA3" w:rsidRPr="00294E17" w:rsidRDefault="00EC2BA3" w:rsidP="00EC2B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454AE2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7664E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พัฒนาการอำเภอสั่งการ</w:t>
      </w:r>
    </w:p>
    <w:p w:rsidR="007664EC" w:rsidRDefault="00EC2BA3" w:rsidP="007664EC">
      <w:pPr>
        <w:ind w:firstLine="1701"/>
        <w:jc w:val="thaiDistribute"/>
        <w:rPr>
          <w:rFonts w:ascii="TH SarabunIT๙" w:hAnsi="TH SarabunIT๙" w:cs="TH SarabunIT๙" w:hint="cs"/>
          <w:color w:val="333333"/>
          <w:spacing w:val="-20"/>
          <w:sz w:val="32"/>
          <w:szCs w:val="32"/>
        </w:rPr>
      </w:pPr>
      <w:r w:rsidRPr="00D926A7">
        <w:rPr>
          <w:rFonts w:ascii="TH SarabunIT๙" w:hAnsi="TH SarabunIT๙" w:cs="TH SarabunIT๙"/>
          <w:sz w:val="32"/>
          <w:szCs w:val="32"/>
        </w:rPr>
        <w:t>4.1.</w:t>
      </w:r>
      <w:r w:rsidRPr="00D926A7">
        <w:rPr>
          <w:rFonts w:ascii="TH SarabunIT๙" w:hAnsi="TH SarabunIT๙" w:cs="TH SarabunIT๙"/>
          <w:sz w:val="32"/>
          <w:szCs w:val="32"/>
          <w:cs/>
        </w:rPr>
        <w:t>1 การ</w:t>
      </w:r>
      <w:r w:rsidR="007664EC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</w:t>
      </w:r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โครงการส่งเสริมการขับเคลื่อนการพัฒนาตามปรัชญาเศรษฐกิจพอเพียงในภาคเกษตรและชนบท ประชุมชี้แจงเตรียมความพร้อมแก่คณะทำงานและหมู่บ้านเป้าหมาย 45 หมู่บ้าน ในวันที่ 11 กุมภาพันธ์ </w:t>
      </w:r>
      <w:proofErr w:type="gramStart"/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2559  ณ</w:t>
      </w:r>
      <w:proofErr w:type="gramEnd"/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 องค์การบริหารส่วนตำบลเนินเพิ่ม ให้เตรียมการจัดสถานที่และเชิญคณะทำงานเข้าร่วมจัด พร้อ</w:t>
      </w:r>
      <w:r w:rsidR="005922A4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มทั้งเร่งศึกษาทำความเข้าใจในแนวท</w:t>
      </w:r>
      <w:r w:rsidR="007664EC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างการ</w:t>
      </w:r>
      <w:r w:rsidR="005922A4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ดำเนินงาน</w:t>
      </w:r>
      <w:r w:rsidR="00EF15FE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โดยให้เจ้าหน้าที่ที่เกี่ยวข้อง</w:t>
      </w:r>
      <w:r w:rsidR="00640796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ดำเนินการดังนี้</w:t>
      </w:r>
    </w:p>
    <w:p w:rsidR="00640796" w:rsidRDefault="00640796" w:rsidP="007664EC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lastRenderedPageBreak/>
        <w:t xml:space="preserve">- ทำหนังสือประสาน </w:t>
      </w:r>
      <w:r w:rsidR="0036404E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.เนินเพิ่ม ขอใช้อุปกรณ์/เครื่องเสียง และทดสอบให้พร้อมใช้งาน มอบให้ทีมพัฒนาชุมชนอำเภอทุกคน</w:t>
      </w:r>
    </w:p>
    <w:p w:rsidR="00640796" w:rsidRDefault="00640796" w:rsidP="007664EC">
      <w:pPr>
        <w:ind w:firstLine="1701"/>
        <w:jc w:val="thaiDistribute"/>
        <w:rPr>
          <w:rFonts w:ascii="TH SarabunIT๙" w:hAnsi="TH SarabunIT๙" w:cs="TH SarabunIT๙" w:hint="cs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- ให้ทุกคนประสานคณะทำงานระดับหมู่บ้าน/ตำบล เข้าร่วมประชุมตามกำหนดการโดยพร้อมเพรียงกัน</w:t>
      </w:r>
    </w:p>
    <w:p w:rsidR="00640796" w:rsidRDefault="00640796" w:rsidP="007664EC">
      <w:pPr>
        <w:ind w:firstLine="1701"/>
        <w:jc w:val="thaiDistribute"/>
        <w:rPr>
          <w:rFonts w:ascii="TH SarabunIT๙" w:hAnsi="TH SarabunIT๙" w:cs="TH SarabunIT๙" w:hint="cs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- ให้ทุกคนศึกษาคู่มืออย่างชัดเจน พร้อมปฏิบัติงานได้อย่างมีประสิทธิภาพ</w:t>
      </w:r>
    </w:p>
    <w:p w:rsidR="00640796" w:rsidRDefault="00640796" w:rsidP="007664EC">
      <w:pPr>
        <w:ind w:firstLine="1701"/>
        <w:jc w:val="thaiDistribute"/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- หากมีข้อขัดข้องให้รายงานให้ทราบโดยด่วน</w:t>
      </w:r>
    </w:p>
    <w:p w:rsidR="00EC2BA3" w:rsidRDefault="00EC2BA3" w:rsidP="00EC2BA3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5922A4" w:rsidRDefault="005922A4" w:rsidP="005922A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4.1.2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ในการออกหน่วยบริการตามโครงการอำเภอยิ้มเคลื่อนที่</w:t>
      </w:r>
      <w:r w:rsidR="00640796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19 กุมภาพันธ์ 2559 ณ โรงเรียนภูขัด หมู่ที่ 15 ตำบลนาบัว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640796">
        <w:rPr>
          <w:rFonts w:ascii="TH SarabunIT๙" w:hAnsi="TH SarabunIT๙" w:cs="TH SarabunIT๙" w:hint="cs"/>
          <w:sz w:val="32"/>
          <w:szCs w:val="32"/>
          <w:cs/>
        </w:rPr>
        <w:t>พัฒนากรที่เกี่ยวข้อง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จัดเตรียมแสดงศูนย์บริการส่งเสริมเศรษฐกิจ</w:t>
      </w:r>
      <w:r w:rsidR="006407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ฐานราก เช่น การสาธิตอาชีพ คลินิกให้คำปรึกษาแหล่งทุนในชุมชน เป็นต้น พร้อมเตรียมการชี้แจงในข้อราชการต่างๆ ด้วย</w:t>
      </w:r>
    </w:p>
    <w:p w:rsidR="005922A4" w:rsidRDefault="005922A4" w:rsidP="005922A4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5922A4" w:rsidRDefault="005922A4" w:rsidP="005922A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ตามที่สำนักงานพัฒนาชุมชนจังหวัดพิษณุโลก ให้มีการคัดเลือกผู้จัดเก็บข้อมูล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และผู้บันทึกข้อมูล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ดีเด่น และองค์กรปกครองส่วนท้องถิ่นดีเด่น สำนักงานพัฒนา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ชุมมชน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อำเภอนครไทยได้พิจารณาคัดเลือก ดังนี้ </w:t>
      </w:r>
    </w:p>
    <w:p w:rsidR="00403D28" w:rsidRDefault="00403D28" w:rsidP="005922A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นางลัดดาวัลย์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  ผู้จัดเก็บข้อมูล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403D28" w:rsidRDefault="00403D28" w:rsidP="005922A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นางสาวนพรัตน์  แสนประสิทธิ์  ผู้บันทึกข้อมูล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403D28" w:rsidRDefault="00403D28" w:rsidP="005922A4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องค์กรปกครองส่วนท้องถิ่นดีเด่น</w:t>
      </w:r>
    </w:p>
    <w:p w:rsidR="00403D28" w:rsidRDefault="00403D28" w:rsidP="00403D28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EC2BA3" w:rsidRDefault="00403D28" w:rsidP="008C246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4.1.4 ตามที่ตามที่สำนักงานพัฒนาชุมชนจังหวัดพิษณุโลก ขอความร่วมมือพิจารณาเสนอชื่อ “แม่สู้ชีวิต”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“แม่ 100 ปี” นั้น นายอำเภอนครไทย</w:t>
      </w:r>
      <w:r w:rsidR="008C246F">
        <w:rPr>
          <w:rFonts w:ascii="TH SarabunIT๙" w:hAnsi="TH SarabunIT๙" w:cs="TH SarabunIT๙" w:hint="cs"/>
          <w:sz w:val="32"/>
          <w:szCs w:val="32"/>
          <w:cs/>
        </w:rPr>
        <w:t>ได้มอบให้สาธารณสุขอำเภอนครไทย ดำเนินการคัดเลือกและรวบรวมส่งให้สำนักงานพัฒนาสังคมและความมั่นคงของมนุษย์จังหวัดพิษณุโลก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C246F" w:rsidRDefault="008C246F" w:rsidP="008C246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8C246F" w:rsidRPr="00403D28" w:rsidRDefault="008C246F" w:rsidP="008C246F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64EC" w:rsidRDefault="00EC2BA3" w:rsidP="00EC2BA3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๕   เรื่องอื่นๆ</w:t>
      </w:r>
      <w:r w:rsidRPr="003450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2BA3" w:rsidRPr="00CA0F94" w:rsidRDefault="007664EC" w:rsidP="00EC2BA3">
      <w:pPr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EC2BA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2BA3" w:rsidRPr="00C2502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C2BA3" w:rsidRPr="004E0206" w:rsidRDefault="008C246F" w:rsidP="00EC2B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12.30 น.</w:t>
      </w:r>
    </w:p>
    <w:p w:rsidR="00EC2BA3" w:rsidRPr="004E0206" w:rsidRDefault="00EC2BA3" w:rsidP="00EC2BA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 xml:space="preserve"> </w:t>
      </w: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 w:rsidRPr="004E02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E02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2285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22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2285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7539A">
        <w:rPr>
          <w:rFonts w:ascii="TH SarabunIT๙" w:hAnsi="TH SarabunIT๙" w:cs="TH SarabunIT๙" w:hint="cs"/>
          <w:sz w:val="32"/>
          <w:szCs w:val="32"/>
          <w:cs/>
        </w:rPr>
        <w:t>ชญาน์</w:t>
      </w:r>
      <w:proofErr w:type="spellEnd"/>
      <w:r w:rsidR="0047539A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EC2BA3" w:rsidRDefault="00EC2BA3" w:rsidP="00EC2BA3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47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47539A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</w:rPr>
      </w:pPr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39A">
        <w:rPr>
          <w:rFonts w:ascii="TH SarabunIT๙" w:hAnsi="TH SarabunIT๙" w:cs="TH SarabunIT๙" w:hint="cs"/>
          <w:sz w:val="32"/>
          <w:szCs w:val="32"/>
          <w:cs/>
        </w:rPr>
        <w:t>สุนิมิต  ชุ่ม</w:t>
      </w:r>
      <w:proofErr w:type="spellStart"/>
      <w:r w:rsidR="0047539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EC2BA3" w:rsidRPr="004E0206" w:rsidRDefault="00EC2BA3" w:rsidP="00EC2BA3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สุนิมิต  ชุ่ม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4E0206">
        <w:rPr>
          <w:rFonts w:ascii="TH SarabunIT๙" w:hAnsi="TH SarabunIT๙" w:cs="TH SarabunIT๙"/>
          <w:sz w:val="32"/>
          <w:szCs w:val="32"/>
          <w:cs/>
        </w:rPr>
        <w:t>)</w:t>
      </w:r>
    </w:p>
    <w:p w:rsidR="00DD3352" w:rsidRDefault="00DD3352"/>
    <w:sectPr w:rsidR="00DD3352" w:rsidSect="005C6AEE">
      <w:headerReference w:type="default" r:id="rId7"/>
      <w:pgSz w:w="11906" w:h="16838"/>
      <w:pgMar w:top="1440" w:right="1134" w:bottom="1135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1" w:rsidRDefault="000E60C1">
      <w:r>
        <w:separator/>
      </w:r>
    </w:p>
  </w:endnote>
  <w:endnote w:type="continuationSeparator" w:id="0">
    <w:p w:rsidR="000E60C1" w:rsidRDefault="000E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1" w:rsidRDefault="000E60C1">
      <w:r>
        <w:separator/>
      </w:r>
    </w:p>
  </w:footnote>
  <w:footnote w:type="continuationSeparator" w:id="0">
    <w:p w:rsidR="000E60C1" w:rsidRDefault="000E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E" w:rsidRPr="00D457BE" w:rsidRDefault="008C246F">
    <w:pPr>
      <w:pStyle w:val="a8"/>
      <w:jc w:val="right"/>
      <w:rPr>
        <w:rFonts w:ascii="TH SarabunIT๙" w:hAnsi="TH SarabunIT๙" w:cs="TH SarabunIT๙"/>
        <w:sz w:val="32"/>
        <w:szCs w:val="32"/>
      </w:rPr>
    </w:pPr>
    <w:r w:rsidRPr="00D457BE">
      <w:rPr>
        <w:rFonts w:ascii="TH SarabunIT๙" w:hAnsi="TH SarabunIT๙" w:cs="TH SarabunIT๙"/>
        <w:sz w:val="32"/>
        <w:szCs w:val="32"/>
      </w:rPr>
      <w:fldChar w:fldCharType="begin"/>
    </w:r>
    <w:r w:rsidRPr="00D457BE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457BE">
      <w:rPr>
        <w:rFonts w:ascii="TH SarabunIT๙" w:hAnsi="TH SarabunIT๙" w:cs="TH SarabunIT๙"/>
        <w:sz w:val="32"/>
        <w:szCs w:val="32"/>
      </w:rPr>
      <w:fldChar w:fldCharType="separate"/>
    </w:r>
    <w:r w:rsidR="00D22858" w:rsidRPr="00D22858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D457BE">
      <w:rPr>
        <w:rFonts w:ascii="TH SarabunIT๙" w:hAnsi="TH SarabunIT๙" w:cs="TH SarabunIT๙"/>
        <w:sz w:val="32"/>
        <w:szCs w:val="32"/>
      </w:rPr>
      <w:fldChar w:fldCharType="end"/>
    </w:r>
  </w:p>
  <w:p w:rsidR="009167BE" w:rsidRDefault="000E60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3"/>
    <w:rsid w:val="000E60C1"/>
    <w:rsid w:val="0036404E"/>
    <w:rsid w:val="00403D28"/>
    <w:rsid w:val="0047539A"/>
    <w:rsid w:val="005922A4"/>
    <w:rsid w:val="00640796"/>
    <w:rsid w:val="007664EC"/>
    <w:rsid w:val="008C246F"/>
    <w:rsid w:val="00D22858"/>
    <w:rsid w:val="00DD3352"/>
    <w:rsid w:val="00EC2BA3"/>
    <w:rsid w:val="00E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BA3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EC2BA3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EC2BA3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EC2BA3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EC2B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EC2BA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2BA3"/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rsid w:val="00EC2BA3"/>
    <w:rPr>
      <w:rFonts w:cs="Times New Roman"/>
      <w:color w:val="0000FF"/>
      <w:u w:val="single"/>
    </w:rPr>
  </w:style>
  <w:style w:type="paragraph" w:customStyle="1" w:styleId="Default">
    <w:name w:val="Default"/>
    <w:rsid w:val="00EC2BA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BA3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EC2BA3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EC2BA3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EC2BA3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EC2B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EC2BA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2BA3"/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rsid w:val="00EC2BA3"/>
    <w:rPr>
      <w:rFonts w:cs="Times New Roman"/>
      <w:color w:val="0000FF"/>
      <w:u w:val="single"/>
    </w:rPr>
  </w:style>
  <w:style w:type="paragraph" w:customStyle="1" w:styleId="Default">
    <w:name w:val="Default"/>
    <w:rsid w:val="00EC2BA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5</cp:revision>
  <cp:lastPrinted>2016-02-23T04:03:00Z</cp:lastPrinted>
  <dcterms:created xsi:type="dcterms:W3CDTF">2016-02-16T03:29:00Z</dcterms:created>
  <dcterms:modified xsi:type="dcterms:W3CDTF">2016-02-23T04:11:00Z</dcterms:modified>
</cp:coreProperties>
</file>