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DE" w:rsidRPr="007E228D" w:rsidRDefault="004035DE" w:rsidP="004C45AD">
      <w:pPr>
        <w:spacing w:after="120"/>
        <w:jc w:val="center"/>
        <w:rPr>
          <w:rFonts w:ascii="TH SarabunIT๙" w:hAnsi="TH SarabunIT๙" w:cs="TH SarabunIT๙"/>
          <w:sz w:val="24"/>
          <w:szCs w:val="24"/>
        </w:rPr>
      </w:pPr>
      <w:r w:rsidRPr="007E228D">
        <w:rPr>
          <w:rFonts w:ascii="TH SarabunIT๙" w:hAnsi="TH SarabunIT๙" w:cs="TH SarabunIT๙"/>
          <w:sz w:val="24"/>
          <w:szCs w:val="24"/>
          <w:cs/>
        </w:rPr>
        <w:t>แบบประเมินคัดเลือกหมู่บ้าน/ชุมชนกองทุนแม่ของแผ่นดิน</w:t>
      </w:r>
      <w:r w:rsidR="00273752">
        <w:rPr>
          <w:rFonts w:ascii="TH SarabunIT๙" w:hAnsi="TH SarabunIT๙" w:cs="TH SarabunIT๙" w:hint="cs"/>
          <w:sz w:val="24"/>
          <w:szCs w:val="24"/>
          <w:cs/>
        </w:rPr>
        <w:t>ปี</w:t>
      </w:r>
      <w:bookmarkStart w:id="0" w:name="_GoBack"/>
      <w:bookmarkEnd w:id="0"/>
      <w:r w:rsidR="00273752">
        <w:rPr>
          <w:rFonts w:ascii="TH SarabunIT๙" w:hAnsi="TH SarabunIT๙" w:cs="TH SarabunIT๙"/>
          <w:sz w:val="24"/>
          <w:szCs w:val="24"/>
        </w:rPr>
        <w:t xml:space="preserve"> 2559</w:t>
      </w:r>
    </w:p>
    <w:p w:rsidR="00846987" w:rsidRPr="007E228D" w:rsidRDefault="00846987" w:rsidP="00955B0B">
      <w:pPr>
        <w:spacing w:after="0"/>
        <w:rPr>
          <w:rFonts w:ascii="TH SarabunIT๙" w:hAnsi="TH SarabunIT๙" w:cs="TH SarabunIT๙"/>
          <w:sz w:val="24"/>
          <w:szCs w:val="24"/>
        </w:rPr>
      </w:pPr>
      <w:r w:rsidRPr="007E228D">
        <w:rPr>
          <w:rFonts w:ascii="TH SarabunIT๙" w:hAnsi="TH SarabunIT๙" w:cs="TH SarabunIT๙"/>
          <w:sz w:val="24"/>
          <w:szCs w:val="24"/>
          <w:cs/>
        </w:rPr>
        <w:t>ชื่อหมู่บ้าน/ชุมชน..............</w:t>
      </w:r>
      <w:r w:rsidR="00BC49A1">
        <w:rPr>
          <w:rFonts w:ascii="TH SarabunIT๙" w:hAnsi="TH SarabunIT๙" w:cs="TH SarabunIT๙" w:hint="cs"/>
          <w:sz w:val="24"/>
          <w:szCs w:val="24"/>
          <w:cs/>
        </w:rPr>
        <w:t>ม่วงหอม</w:t>
      </w:r>
      <w:r w:rsidR="004C45AD">
        <w:rPr>
          <w:rFonts w:ascii="TH SarabunIT๙" w:hAnsi="TH SarabunIT๙" w:cs="TH SarabunIT๙" w:hint="cs"/>
          <w:sz w:val="24"/>
          <w:szCs w:val="24"/>
          <w:cs/>
        </w:rPr>
        <w:t>.............</w:t>
      </w:r>
      <w:r w:rsidRPr="007E228D">
        <w:rPr>
          <w:rFonts w:ascii="TH SarabunIT๙" w:hAnsi="TH SarabunIT๙" w:cs="TH SarabunIT๙"/>
          <w:sz w:val="24"/>
          <w:szCs w:val="24"/>
        </w:rPr>
        <w:t>........</w:t>
      </w:r>
      <w:r w:rsidRPr="007E228D">
        <w:rPr>
          <w:rFonts w:ascii="TH SarabunIT๙" w:hAnsi="TH SarabunIT๙" w:cs="TH SarabunIT๙"/>
          <w:sz w:val="24"/>
          <w:szCs w:val="24"/>
          <w:cs/>
        </w:rPr>
        <w:t>หมู่ที่</w:t>
      </w:r>
      <w:r w:rsidRPr="007E228D">
        <w:rPr>
          <w:rFonts w:ascii="TH SarabunIT๙" w:hAnsi="TH SarabunIT๙" w:cs="TH SarabunIT๙"/>
          <w:sz w:val="24"/>
          <w:szCs w:val="24"/>
        </w:rPr>
        <w:t>...</w:t>
      </w:r>
      <w:r w:rsidR="00D5781F">
        <w:rPr>
          <w:rFonts w:ascii="TH SarabunIT๙" w:hAnsi="TH SarabunIT๙" w:cs="TH SarabunIT๙"/>
          <w:sz w:val="24"/>
          <w:szCs w:val="24"/>
        </w:rPr>
        <w:t>..</w:t>
      </w:r>
      <w:r w:rsidRPr="007E228D">
        <w:rPr>
          <w:rFonts w:ascii="TH SarabunIT๙" w:hAnsi="TH SarabunIT๙" w:cs="TH SarabunIT๙"/>
          <w:sz w:val="24"/>
          <w:szCs w:val="24"/>
        </w:rPr>
        <w:t>..</w:t>
      </w:r>
      <w:r w:rsidR="00233999">
        <w:rPr>
          <w:rFonts w:ascii="TH SarabunIT๙" w:hAnsi="TH SarabunIT๙" w:cs="TH SarabunIT๙"/>
          <w:sz w:val="24"/>
          <w:szCs w:val="24"/>
        </w:rPr>
        <w:t>5</w:t>
      </w:r>
      <w:r w:rsidRPr="007E228D">
        <w:rPr>
          <w:rFonts w:ascii="TH SarabunIT๙" w:hAnsi="TH SarabunIT๙" w:cs="TH SarabunIT๙"/>
          <w:sz w:val="24"/>
          <w:szCs w:val="24"/>
        </w:rPr>
        <w:t>...............</w:t>
      </w:r>
      <w:r w:rsidRPr="007E228D">
        <w:rPr>
          <w:rFonts w:ascii="TH SarabunIT๙" w:hAnsi="TH SarabunIT๙" w:cs="TH SarabunIT๙"/>
          <w:sz w:val="24"/>
          <w:szCs w:val="24"/>
          <w:cs/>
        </w:rPr>
        <w:t>ตำบล/เทศบาลตำบล</w:t>
      </w:r>
      <w:r w:rsidR="00D5781F">
        <w:rPr>
          <w:rFonts w:ascii="TH SarabunIT๙" w:hAnsi="TH SarabunIT๙" w:cs="TH SarabunIT๙" w:hint="cs"/>
          <w:sz w:val="24"/>
          <w:szCs w:val="24"/>
          <w:cs/>
        </w:rPr>
        <w:t>/แขวง</w:t>
      </w:r>
      <w:r w:rsidRPr="007E228D">
        <w:rPr>
          <w:rFonts w:ascii="TH SarabunIT๙" w:hAnsi="TH SarabunIT๙" w:cs="TH SarabunIT๙"/>
          <w:sz w:val="24"/>
          <w:szCs w:val="24"/>
          <w:cs/>
        </w:rPr>
        <w:t>........</w:t>
      </w:r>
      <w:r w:rsidR="00233999">
        <w:rPr>
          <w:rFonts w:ascii="TH SarabunIT๙" w:hAnsi="TH SarabunIT๙" w:cs="TH SarabunIT๙" w:hint="cs"/>
          <w:sz w:val="24"/>
          <w:szCs w:val="24"/>
          <w:cs/>
        </w:rPr>
        <w:t>แก่งโสภา</w:t>
      </w:r>
      <w:r w:rsidRPr="007E228D">
        <w:rPr>
          <w:rFonts w:ascii="TH SarabunIT๙" w:hAnsi="TH SarabunIT๙" w:cs="TH SarabunIT๙"/>
          <w:sz w:val="24"/>
          <w:szCs w:val="24"/>
          <w:cs/>
        </w:rPr>
        <w:t>............................</w:t>
      </w:r>
      <w:r w:rsidRPr="007E228D">
        <w:rPr>
          <w:rFonts w:ascii="TH SarabunIT๙" w:hAnsi="TH SarabunIT๙" w:cs="TH SarabunIT๙"/>
          <w:sz w:val="24"/>
          <w:szCs w:val="24"/>
        </w:rPr>
        <w:t>...</w:t>
      </w:r>
    </w:p>
    <w:p w:rsidR="00846987" w:rsidRPr="007E228D" w:rsidRDefault="00846987" w:rsidP="004C45AD">
      <w:pPr>
        <w:spacing w:after="120"/>
        <w:rPr>
          <w:rFonts w:ascii="TH SarabunIT๙" w:hAnsi="TH SarabunIT๙" w:cs="TH SarabunIT๙"/>
          <w:sz w:val="24"/>
          <w:szCs w:val="24"/>
        </w:rPr>
      </w:pPr>
      <w:r w:rsidRPr="007E228D">
        <w:rPr>
          <w:rFonts w:ascii="TH SarabunIT๙" w:hAnsi="TH SarabunIT๙" w:cs="TH SarabunIT๙"/>
          <w:sz w:val="24"/>
          <w:szCs w:val="24"/>
          <w:cs/>
        </w:rPr>
        <w:t>อำเภอ/เทศบาลนคร เมือง/เขต....................</w:t>
      </w:r>
      <w:r w:rsidR="00233999">
        <w:rPr>
          <w:rFonts w:ascii="TH SarabunIT๙" w:hAnsi="TH SarabunIT๙" w:cs="TH SarabunIT๙" w:hint="cs"/>
          <w:sz w:val="24"/>
          <w:szCs w:val="24"/>
          <w:cs/>
        </w:rPr>
        <w:t>วังทอง</w:t>
      </w:r>
      <w:r w:rsidRPr="007E228D">
        <w:rPr>
          <w:rFonts w:ascii="TH SarabunIT๙" w:hAnsi="TH SarabunIT๙" w:cs="TH SarabunIT๙"/>
          <w:sz w:val="24"/>
          <w:szCs w:val="24"/>
          <w:cs/>
        </w:rPr>
        <w:t>.......................................................</w:t>
      </w:r>
      <w:r w:rsidRPr="007E228D">
        <w:rPr>
          <w:rFonts w:ascii="TH SarabunIT๙" w:hAnsi="TH SarabunIT๙" w:cs="TH SarabunIT๙"/>
          <w:sz w:val="24"/>
          <w:szCs w:val="24"/>
        </w:rPr>
        <w:t>.</w:t>
      </w:r>
      <w:r w:rsidRPr="007E228D">
        <w:rPr>
          <w:rFonts w:ascii="TH SarabunIT๙" w:hAnsi="TH SarabunIT๙" w:cs="TH SarabunIT๙"/>
          <w:sz w:val="24"/>
          <w:szCs w:val="24"/>
          <w:cs/>
        </w:rPr>
        <w:t>จังหวัด</w:t>
      </w:r>
      <w:r w:rsidRPr="007E228D">
        <w:rPr>
          <w:rFonts w:ascii="TH SarabunIT๙" w:hAnsi="TH SarabunIT๙" w:cs="TH SarabunIT๙"/>
          <w:sz w:val="24"/>
          <w:szCs w:val="24"/>
        </w:rPr>
        <w:t>................</w:t>
      </w:r>
      <w:r w:rsidR="00233999">
        <w:rPr>
          <w:rFonts w:ascii="TH SarabunIT๙" w:hAnsi="TH SarabunIT๙" w:cs="TH SarabunIT๙" w:hint="cs"/>
          <w:sz w:val="24"/>
          <w:szCs w:val="24"/>
          <w:cs/>
        </w:rPr>
        <w:t>พิษณุโลก</w:t>
      </w:r>
      <w:r w:rsidR="001C6B89">
        <w:rPr>
          <w:rFonts w:ascii="TH SarabunIT๙" w:hAnsi="TH SarabunIT๙" w:cs="TH SarabunIT๙"/>
          <w:sz w:val="24"/>
          <w:szCs w:val="24"/>
        </w:rPr>
        <w:t>............................</w:t>
      </w:r>
      <w:r w:rsidRPr="007E228D">
        <w:rPr>
          <w:rFonts w:ascii="TH SarabunIT๙" w:hAnsi="TH SarabunIT๙" w:cs="TH SarabunIT๙"/>
          <w:sz w:val="24"/>
          <w:szCs w:val="24"/>
        </w:rPr>
        <w:t>...</w:t>
      </w:r>
      <w:r w:rsidR="006F59AE" w:rsidRPr="007E228D">
        <w:rPr>
          <w:rFonts w:ascii="TH SarabunIT๙" w:hAnsi="TH SarabunIT๙" w:cs="TH SarabunIT๙"/>
          <w:sz w:val="24"/>
          <w:szCs w:val="24"/>
        </w:rPr>
        <w:t>.........</w:t>
      </w:r>
    </w:p>
    <w:tbl>
      <w:tblPr>
        <w:tblStyle w:val="a3"/>
        <w:tblW w:w="0" w:type="auto"/>
        <w:tblLook w:val="04A0"/>
      </w:tblPr>
      <w:tblGrid>
        <w:gridCol w:w="1526"/>
        <w:gridCol w:w="1843"/>
        <w:gridCol w:w="1701"/>
        <w:gridCol w:w="1842"/>
        <w:gridCol w:w="1560"/>
        <w:gridCol w:w="1398"/>
        <w:gridCol w:w="728"/>
        <w:gridCol w:w="10"/>
      </w:tblGrid>
      <w:tr w:rsidR="00846987" w:rsidRPr="007E228D" w:rsidTr="00217902">
        <w:trPr>
          <w:gridAfter w:val="1"/>
          <w:wAfter w:w="10" w:type="dxa"/>
        </w:trPr>
        <w:tc>
          <w:tcPr>
            <w:tcW w:w="1526" w:type="dxa"/>
            <w:vMerge w:val="restart"/>
            <w:vAlign w:val="center"/>
          </w:tcPr>
          <w:p w:rsidR="00846987" w:rsidRPr="007E228D" w:rsidRDefault="00846987" w:rsidP="0021790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228D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กิจกรรม/ขั้นตอน</w:t>
            </w:r>
          </w:p>
        </w:tc>
        <w:tc>
          <w:tcPr>
            <w:tcW w:w="8344" w:type="dxa"/>
            <w:gridSpan w:val="5"/>
          </w:tcPr>
          <w:p w:rsidR="003111D3" w:rsidRPr="007E228D" w:rsidRDefault="00846987" w:rsidP="003111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228D">
              <w:rPr>
                <w:rFonts w:ascii="TH SarabunIT๙" w:hAnsi="TH SarabunIT๙" w:cs="TH SarabunIT๙"/>
                <w:sz w:val="24"/>
                <w:szCs w:val="24"/>
                <w:cs/>
              </w:rPr>
              <w:t>ตัวบ่งชี้/</w:t>
            </w:r>
            <w:r w:rsidR="007437B3" w:rsidRPr="007E228D">
              <w:rPr>
                <w:rFonts w:ascii="TH SarabunIT๙" w:hAnsi="TH SarabunIT๙" w:cs="TH SarabunIT๙"/>
                <w:sz w:val="24"/>
                <w:szCs w:val="24"/>
                <w:cs/>
              </w:rPr>
              <w:t>ค่าคะแนน</w:t>
            </w:r>
          </w:p>
        </w:tc>
        <w:tc>
          <w:tcPr>
            <w:tcW w:w="728" w:type="dxa"/>
            <w:vMerge w:val="restart"/>
          </w:tcPr>
          <w:p w:rsidR="00846987" w:rsidRPr="007E228D" w:rsidRDefault="00846987" w:rsidP="00D5781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228D">
              <w:rPr>
                <w:rFonts w:ascii="TH SarabunIT๙" w:hAnsi="TH SarabunIT๙" w:cs="TH SarabunIT๙"/>
                <w:sz w:val="24"/>
                <w:szCs w:val="24"/>
                <w:cs/>
              </w:rPr>
              <w:t>ผลการประเมิน</w:t>
            </w:r>
          </w:p>
        </w:tc>
      </w:tr>
      <w:tr w:rsidR="00D5781F" w:rsidRPr="007E228D" w:rsidTr="00D31EE4">
        <w:trPr>
          <w:gridAfter w:val="1"/>
          <w:wAfter w:w="10" w:type="dxa"/>
        </w:trPr>
        <w:tc>
          <w:tcPr>
            <w:tcW w:w="1526" w:type="dxa"/>
            <w:vMerge/>
          </w:tcPr>
          <w:p w:rsidR="00846987" w:rsidRPr="007E228D" w:rsidRDefault="00846987" w:rsidP="0084698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vAlign w:val="center"/>
          </w:tcPr>
          <w:p w:rsidR="00846987" w:rsidRPr="00D5781F" w:rsidRDefault="007437B3" w:rsidP="00D578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5781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701" w:type="dxa"/>
            <w:vAlign w:val="center"/>
          </w:tcPr>
          <w:p w:rsidR="00846987" w:rsidRPr="00D5781F" w:rsidRDefault="007437B3" w:rsidP="00D578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5781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842" w:type="dxa"/>
            <w:vAlign w:val="center"/>
          </w:tcPr>
          <w:p w:rsidR="00846987" w:rsidRPr="00D5781F" w:rsidRDefault="007437B3" w:rsidP="00D578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5781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560" w:type="dxa"/>
            <w:vAlign w:val="center"/>
          </w:tcPr>
          <w:p w:rsidR="00846987" w:rsidRPr="00D5781F" w:rsidRDefault="007437B3" w:rsidP="00D578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5781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398" w:type="dxa"/>
            <w:vAlign w:val="center"/>
          </w:tcPr>
          <w:p w:rsidR="00846987" w:rsidRPr="00D5781F" w:rsidRDefault="007437B3" w:rsidP="00D5781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5781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728" w:type="dxa"/>
            <w:vMerge/>
          </w:tcPr>
          <w:p w:rsidR="00846987" w:rsidRPr="007E228D" w:rsidRDefault="00846987" w:rsidP="0084698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D5781F" w:rsidRPr="00955B0B" w:rsidTr="00D31EE4">
        <w:trPr>
          <w:gridAfter w:val="1"/>
          <w:wAfter w:w="10" w:type="dxa"/>
        </w:trPr>
        <w:tc>
          <w:tcPr>
            <w:tcW w:w="1526" w:type="dxa"/>
          </w:tcPr>
          <w:p w:rsidR="00846987" w:rsidRPr="00955B0B" w:rsidRDefault="007437B3" w:rsidP="007437B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๑. ผู้นำเข้มแข็ง มีกิจกรรมรูปธรรม</w:t>
            </w:r>
          </w:p>
        </w:tc>
        <w:tc>
          <w:tcPr>
            <w:tcW w:w="1843" w:type="dxa"/>
          </w:tcPr>
          <w:p w:rsidR="00846987" w:rsidRPr="00955B0B" w:rsidRDefault="007437B3" w:rsidP="0084698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ผู้นำเข้าร่วมกิจกรรมของหมู่บ้าน/ชุมชนทุกครั้ง</w:t>
            </w:r>
          </w:p>
          <w:p w:rsidR="007437B3" w:rsidRPr="00955B0B" w:rsidRDefault="007437B3" w:rsidP="0084698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ผู้</w:t>
            </w:r>
            <w:r w:rsidR="003A149D"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นำ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อำนวยความสะดวก และร่วมแก้ไขปัญหาที่เกิดขึ้นในหมู่บ้าน/ชุมชนอย่างเต็มที่</w:t>
            </w:r>
          </w:p>
          <w:p w:rsidR="007437B3" w:rsidRPr="00955B0B" w:rsidRDefault="007437B3" w:rsidP="0084698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ผู้นำสามารถผลักดัน</w:t>
            </w:r>
            <w:r w:rsidR="003A149D"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ให้เกิดการขั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บเคลื่อนกิจกรรมในพื้นที่หมู่บ้าน/ชุมชน ได้อย่างต่อเนื่อง</w:t>
            </w:r>
          </w:p>
        </w:tc>
        <w:tc>
          <w:tcPr>
            <w:tcW w:w="1701" w:type="dxa"/>
          </w:tcPr>
          <w:p w:rsidR="00846987" w:rsidRPr="00955B0B" w:rsidRDefault="003F2F0E" w:rsidP="0084698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="00BB4BEC"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ผู้นำเข้าร่วมกิจกรรมของหมู่บ้าน/ชุมชนบ่อยครั้ง</w:t>
            </w:r>
          </w:p>
          <w:p w:rsidR="00BB4BEC" w:rsidRPr="00955B0B" w:rsidRDefault="00BB4BEC" w:rsidP="00BB4BE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ผู้</w:t>
            </w:r>
            <w:r w:rsidR="003A149D"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นำ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อำนวยความสะดวก และร่วมแก้ไขปัญหาที่เกิดขึ้นในหมู่บ้าน/ชุมชนตามสมควร</w:t>
            </w:r>
          </w:p>
          <w:p w:rsidR="003F2F0E" w:rsidRPr="00955B0B" w:rsidRDefault="003F2F0E" w:rsidP="004C45A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="00BB4BEC"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ผู้นำ</w:t>
            </w:r>
            <w:r w:rsidR="003A149D"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สามารถผลักดันให้เกิดการขั</w:t>
            </w:r>
            <w:r w:rsidR="00BB4BEC"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บเคลื่อนกิจกรรมในพื้นที่</w:t>
            </w:r>
            <w:r w:rsidR="004C45A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ม./ชช. </w:t>
            </w:r>
            <w:r w:rsidR="00BB4BEC"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ได้ตามสมควร</w:t>
            </w:r>
          </w:p>
        </w:tc>
        <w:tc>
          <w:tcPr>
            <w:tcW w:w="1842" w:type="dxa"/>
          </w:tcPr>
          <w:p w:rsidR="00846987" w:rsidRPr="00955B0B" w:rsidRDefault="00BB4BEC" w:rsidP="0084698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ผู้นำเข้าร่วมกิจกรรมของหมู่บ้าน/ชุมชนนานๆ ครั้ง</w:t>
            </w:r>
          </w:p>
          <w:p w:rsidR="00BB4BEC" w:rsidRPr="00955B0B" w:rsidRDefault="00BB4BEC" w:rsidP="00BB4BE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="003A149D"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ผู้นำอำนวยความสะดวก และ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แก้ไขปัญหาที่</w:t>
            </w:r>
            <w:r w:rsidR="003A149D"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เกิดขึ้นในหมู่บ้าน/ชุมชนนานๆครั้ง</w:t>
            </w:r>
          </w:p>
          <w:p w:rsidR="003A149D" w:rsidRPr="00955B0B" w:rsidRDefault="003A149D" w:rsidP="00BB4BE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ผู้นำสามารถผลักดันให้เกิดการขับเคลื่อนกิจกรรมในพื้นที่หมู่บ้าน/ชุมชน ได้บ้างนานๆ ครั้ง</w:t>
            </w:r>
          </w:p>
        </w:tc>
        <w:tc>
          <w:tcPr>
            <w:tcW w:w="1560" w:type="dxa"/>
          </w:tcPr>
          <w:p w:rsidR="00846987" w:rsidRPr="00955B0B" w:rsidRDefault="003A149D" w:rsidP="0084698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ผู้นำมักจะไม่เข้าร่วมกิจกรรมของหมู่บ้าน/ชุมชน</w:t>
            </w:r>
          </w:p>
          <w:p w:rsidR="003A149D" w:rsidRPr="00955B0B" w:rsidRDefault="003A149D" w:rsidP="003A149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ผู้นำไม่เคยอำนวยความสะดวก และร่วมแก้ไขปัญหาที่เกิดขึ้นในหมู่บ้าน/ชุมชน</w:t>
            </w:r>
          </w:p>
        </w:tc>
        <w:tc>
          <w:tcPr>
            <w:tcW w:w="1398" w:type="dxa"/>
          </w:tcPr>
          <w:p w:rsidR="00846987" w:rsidRPr="00955B0B" w:rsidRDefault="003A149D" w:rsidP="0084698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ผู้นำไม่เคยเข้าร่วมกิจกรรมใดๆของหมู่บ้าน/ชุมชน</w:t>
            </w:r>
          </w:p>
          <w:p w:rsidR="003A149D" w:rsidRPr="00955B0B" w:rsidRDefault="003A149D" w:rsidP="0084698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ผู้นำไม่เคยอำนวยความสะดวก และร่วมแก้ไขปัญหาที่เกิดขึ้นในหมู่บ้าน/ชุมชน</w:t>
            </w:r>
          </w:p>
        </w:tc>
        <w:tc>
          <w:tcPr>
            <w:tcW w:w="728" w:type="dxa"/>
          </w:tcPr>
          <w:p w:rsidR="00846987" w:rsidRPr="001A5CA5" w:rsidRDefault="00182A26" w:rsidP="001A5CA5">
            <w:pPr>
              <w:jc w:val="both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2"/>
            </w:r>
            <w:r w:rsidR="002C755B" w:rsidRPr="001A5CA5">
              <w:rPr>
                <w:rFonts w:ascii="TH SarabunIT๙" w:hAnsi="TH SarabunIT๙" w:cs="TH SarabunIT๙"/>
                <w:sz w:val="24"/>
                <w:szCs w:val="24"/>
              </w:rPr>
              <w:t>A</w:t>
            </w:r>
          </w:p>
          <w:p w:rsidR="002C755B" w:rsidRPr="00955B0B" w:rsidRDefault="00182A26" w:rsidP="0084698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2A"/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2C755B" w:rsidRPr="00955B0B">
              <w:rPr>
                <w:rFonts w:ascii="TH SarabunIT๙" w:hAnsi="TH SarabunIT๙" w:cs="TH SarabunIT๙"/>
                <w:sz w:val="24"/>
                <w:szCs w:val="24"/>
              </w:rPr>
              <w:t>B</w:t>
            </w:r>
          </w:p>
          <w:p w:rsidR="002C755B" w:rsidRPr="00955B0B" w:rsidRDefault="002C755B" w:rsidP="0084698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>
                  <wp:extent cx="85090" cy="91440"/>
                  <wp:effectExtent l="0" t="0" r="0" b="3810"/>
                  <wp:docPr id="57" name="รูปภาพ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C</w:t>
            </w:r>
          </w:p>
          <w:p w:rsidR="002C755B" w:rsidRPr="00955B0B" w:rsidRDefault="002C755B" w:rsidP="0084698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>
                  <wp:extent cx="85090" cy="91440"/>
                  <wp:effectExtent l="0" t="0" r="0" b="3810"/>
                  <wp:docPr id="58" name="รูปภาพ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D</w:t>
            </w:r>
          </w:p>
          <w:p w:rsidR="002C755B" w:rsidRPr="00955B0B" w:rsidRDefault="002C755B" w:rsidP="00005653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>
                  <wp:extent cx="85090" cy="91440"/>
                  <wp:effectExtent l="0" t="0" r="0" b="3810"/>
                  <wp:docPr id="60" name="รูปภาพ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F</w:t>
            </w:r>
          </w:p>
        </w:tc>
      </w:tr>
      <w:tr w:rsidR="00D5781F" w:rsidRPr="00955B0B" w:rsidTr="00D31EE4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auto"/>
            </w:tcBorders>
          </w:tcPr>
          <w:p w:rsidR="002C755B" w:rsidRPr="00955B0B" w:rsidRDefault="002C755B" w:rsidP="0084698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๒. สมาชิกในหมู่บ้าน/ชุมชนให้ความร่วมมือ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755B" w:rsidRPr="00955B0B" w:rsidRDefault="002C755B" w:rsidP="0084698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ครัวเรือนในหมู่บ้าน/ชุมชนร้อยละ ๘๐ ขึ้นไป เข้าร่วมกิจกรรมที่จัดขึ้นในหมู่บ้าน/ชุมชน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755B" w:rsidRPr="00955B0B" w:rsidRDefault="002C755B" w:rsidP="0084698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ครัวเรือนในหมู่บ้าน/ชุมชนร้อยละ ๗๐ ขึ้นไป เข้าร่วมกิจกรรมที่จัดขึ้นในหมู่บ้าน/ชุมชน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C755B" w:rsidRPr="00955B0B" w:rsidRDefault="002C755B" w:rsidP="0084698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ครัวเรือนในหมู่บ้าน/ชุมชนร้อยละ ๖๐ ขึ้นไป เข้าร่วมกิจกรรมที่จัดขึ้นในหมู่บ้าน/ชุมชน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755B" w:rsidRPr="00955B0B" w:rsidRDefault="002C755B" w:rsidP="0084698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ครัวเรือนในหมู่บ้าน/ชุมชนร้อยละ ๕๐ ขึ้นไป เข้าร่วมกิจกรรมที่จัดขึ้นในหมู่บ้าน/ชุมชน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2C755B" w:rsidRPr="00955B0B" w:rsidRDefault="002C755B" w:rsidP="001004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ครัวเรือนใน</w:t>
            </w:r>
            <w:r w:rsidR="001004C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ม./ชช. 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น้อยกว่าร้อยละ ๕๐ เข้าร่วมกิจกรรมที่จัดขึ้นในหมู่บ้าน/ชุมชน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AB3A15" w:rsidRPr="00955B0B" w:rsidRDefault="00071105" w:rsidP="00AB3A15">
            <w:p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color w:val="FF0000"/>
                <w:sz w:val="24"/>
                <w:szCs w:val="24"/>
              </w:rPr>
              <w:pict>
                <v:rect id="สี่เหลี่ยมผืนผ้า 61" o:spid="_x0000_s1037" style="position:absolute;margin-left:2.2pt;margin-top:4pt;width:6.5pt;height:6.9pt;z-index:251720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" fillcolor="window" strokecolor="windowText" strokeweight=".25pt"/>
              </w:pict>
            </w:r>
            <w:r w:rsidR="00005653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AB3A15" w:rsidRPr="00955B0B">
              <w:rPr>
                <w:rFonts w:ascii="TH SarabunIT๙" w:hAnsi="TH SarabunIT๙" w:cs="TH SarabunIT๙"/>
                <w:sz w:val="24"/>
                <w:szCs w:val="24"/>
              </w:rPr>
              <w:t>A</w:t>
            </w:r>
          </w:p>
          <w:p w:rsidR="00AB3A15" w:rsidRPr="00955B0B" w:rsidRDefault="00005653" w:rsidP="00AB3A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2"/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AB3A15" w:rsidRPr="00955B0B">
              <w:rPr>
                <w:rFonts w:ascii="TH SarabunIT๙" w:hAnsi="TH SarabunIT๙" w:cs="TH SarabunIT๙"/>
                <w:sz w:val="24"/>
                <w:szCs w:val="24"/>
              </w:rPr>
              <w:t>B</w:t>
            </w:r>
          </w:p>
          <w:p w:rsidR="00AB3A15" w:rsidRPr="00955B0B" w:rsidRDefault="00AB3A15" w:rsidP="00AB3A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>
                  <wp:extent cx="85090" cy="91440"/>
                  <wp:effectExtent l="0" t="0" r="0" b="3810"/>
                  <wp:docPr id="63" name="รูปภาพ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C</w:t>
            </w:r>
          </w:p>
          <w:p w:rsidR="00AB3A15" w:rsidRPr="00955B0B" w:rsidRDefault="00AB3A15" w:rsidP="00AB3A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>
                  <wp:extent cx="85090" cy="91440"/>
                  <wp:effectExtent l="0" t="0" r="0" b="3810"/>
                  <wp:docPr id="64" name="รูปภาพ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D</w:t>
            </w:r>
          </w:p>
          <w:p w:rsidR="002C755B" w:rsidRPr="00955B0B" w:rsidRDefault="00AB3A15" w:rsidP="00AB3A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>
                  <wp:extent cx="85090" cy="91440"/>
                  <wp:effectExtent l="0" t="0" r="0" b="3810"/>
                  <wp:docPr id="65" name="รูปภาพ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F</w:t>
            </w:r>
          </w:p>
        </w:tc>
      </w:tr>
      <w:tr w:rsidR="00D5781F" w:rsidRPr="00955B0B" w:rsidTr="00D31EE4">
        <w:trPr>
          <w:gridAfter w:val="1"/>
          <w:wAfter w:w="10" w:type="dxa"/>
        </w:trPr>
        <w:tc>
          <w:tcPr>
            <w:tcW w:w="1526" w:type="dxa"/>
          </w:tcPr>
          <w:p w:rsidR="002C755B" w:rsidRPr="00955B0B" w:rsidRDefault="002C755B" w:rsidP="001004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๓. ประชุมหารือใน</w:t>
            </w:r>
            <w:r w:rsidR="001004C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ม./ชช. 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เรื่องยาเสพติดอยู่เป็นนิจอย่างน้อยเดือนละ ๑ ครั้ง เพื่อร่วมแก้ไขปัญหา</w:t>
            </w:r>
          </w:p>
        </w:tc>
        <w:tc>
          <w:tcPr>
            <w:tcW w:w="1843" w:type="dxa"/>
          </w:tcPr>
          <w:p w:rsidR="002C755B" w:rsidRPr="00955B0B" w:rsidRDefault="002C755B" w:rsidP="0084698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หมู่บ้าน/ชุมชนมีการประชุมหารือเรื่องยาเสพติด อย่างน้อยเดือนละ ๑ ครั้ง</w:t>
            </w:r>
          </w:p>
        </w:tc>
        <w:tc>
          <w:tcPr>
            <w:tcW w:w="1701" w:type="dxa"/>
          </w:tcPr>
          <w:p w:rsidR="002C755B" w:rsidRPr="00955B0B" w:rsidRDefault="002C755B" w:rsidP="0084698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หมู่บ้าน/ชุมชนมีการประชุมหารือเรื่องยาเสพติด อย่างน้อย ๒ เดือน ครั้ง</w:t>
            </w:r>
          </w:p>
        </w:tc>
        <w:tc>
          <w:tcPr>
            <w:tcW w:w="1842" w:type="dxa"/>
          </w:tcPr>
          <w:p w:rsidR="002C755B" w:rsidRPr="00955B0B" w:rsidRDefault="002C755B" w:rsidP="0084698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หมู่บ้าน/ชุมชนมีการประชุมหารือเรื่องยาเสพติด อย่างน้อย ๔ เดือน ครั้ง</w:t>
            </w:r>
          </w:p>
        </w:tc>
        <w:tc>
          <w:tcPr>
            <w:tcW w:w="1560" w:type="dxa"/>
          </w:tcPr>
          <w:p w:rsidR="002C755B" w:rsidRPr="00955B0B" w:rsidRDefault="002C755B" w:rsidP="0084698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-หมู่บ้าน/ชุมชนมีการประชุมหารือเรื่องยาเสพติด อย่างน้อยปีละ ๑ ครั้ง</w:t>
            </w:r>
          </w:p>
        </w:tc>
        <w:tc>
          <w:tcPr>
            <w:tcW w:w="1398" w:type="dxa"/>
          </w:tcPr>
          <w:p w:rsidR="002C755B" w:rsidRPr="00955B0B" w:rsidRDefault="002C755B" w:rsidP="0084698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-หมู่บ้าน/ชุมชนไม่มีการประชุมหารือเรื่องยาเสพติด</w:t>
            </w:r>
          </w:p>
        </w:tc>
        <w:tc>
          <w:tcPr>
            <w:tcW w:w="728" w:type="dxa"/>
          </w:tcPr>
          <w:p w:rsidR="00AB3A15" w:rsidRPr="00955B0B" w:rsidRDefault="001A5CA5" w:rsidP="00AB3A15">
            <w:p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2"/>
            </w:r>
            <w:r w:rsidR="00005653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AB3A15" w:rsidRPr="00955B0B">
              <w:rPr>
                <w:rFonts w:ascii="TH SarabunIT๙" w:hAnsi="TH SarabunIT๙" w:cs="TH SarabunIT๙"/>
                <w:sz w:val="24"/>
                <w:szCs w:val="24"/>
              </w:rPr>
              <w:t>A</w:t>
            </w:r>
          </w:p>
          <w:p w:rsidR="00AB3A15" w:rsidRPr="00955B0B" w:rsidRDefault="001A5CA5" w:rsidP="00AB3A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color w:val="FF0000"/>
                <w:sz w:val="24"/>
                <w:szCs w:val="24"/>
              </w:rPr>
              <w:pict>
                <v:rect id="สี่เหลี่ยมผืนผ้า 66" o:spid="_x0000_s1036" style="position:absolute;margin-left:2.2pt;margin-top:1.15pt;width:6.5pt;height:6.9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" fillcolor="window" strokecolor="windowText" strokeweight=".25pt"/>
              </w:pict>
            </w:r>
            <w:r w:rsidR="00005653"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</w:t>
            </w:r>
            <w:r w:rsidR="00AB3A15" w:rsidRPr="00955B0B">
              <w:rPr>
                <w:rFonts w:ascii="TH SarabunIT๙" w:hAnsi="TH SarabunIT๙" w:cs="TH SarabunIT๙"/>
                <w:sz w:val="24"/>
                <w:szCs w:val="24"/>
              </w:rPr>
              <w:t>B</w:t>
            </w:r>
          </w:p>
          <w:p w:rsidR="00AB3A15" w:rsidRPr="00955B0B" w:rsidRDefault="00AB3A15" w:rsidP="00AB3A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>
                  <wp:extent cx="85090" cy="91440"/>
                  <wp:effectExtent l="0" t="0" r="0" b="3810"/>
                  <wp:docPr id="68" name="รูปภาพ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C</w:t>
            </w:r>
          </w:p>
          <w:p w:rsidR="00AB3A15" w:rsidRPr="00955B0B" w:rsidRDefault="00AB3A15" w:rsidP="00AB3A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>
                  <wp:extent cx="85090" cy="91440"/>
                  <wp:effectExtent l="0" t="0" r="0" b="3810"/>
                  <wp:docPr id="69" name="รูปภาพ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D</w:t>
            </w:r>
          </w:p>
          <w:p w:rsidR="002C755B" w:rsidRPr="00955B0B" w:rsidRDefault="00AB3A15" w:rsidP="00AB3A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>
                  <wp:extent cx="85090" cy="91440"/>
                  <wp:effectExtent l="0" t="0" r="0" b="3810"/>
                  <wp:docPr id="70" name="รูปภาพ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F</w:t>
            </w:r>
          </w:p>
        </w:tc>
      </w:tr>
      <w:tr w:rsidR="00D31EE4" w:rsidRPr="00955B0B" w:rsidTr="00D31EE4">
        <w:trPr>
          <w:gridAfter w:val="1"/>
          <w:wAfter w:w="10" w:type="dxa"/>
        </w:trPr>
        <w:tc>
          <w:tcPr>
            <w:tcW w:w="1526" w:type="dxa"/>
          </w:tcPr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๔. กิจกรรมในหมู่บ้าน/ชุมชนดำเนินการโดยยึดหลักการพึ่งตนเอง</w:t>
            </w:r>
          </w:p>
        </w:tc>
        <w:tc>
          <w:tcPr>
            <w:tcW w:w="1843" w:type="dxa"/>
          </w:tcPr>
          <w:p w:rsidR="00D31EE4" w:rsidRPr="00955B0B" w:rsidRDefault="00D31EE4" w:rsidP="00EB03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กิจกรรมส่วนใหญ่ที่จัดขึ้นในหมู่บ้าน/ชุมชนกลไกการขับเคลื่อนงานหลัก คือ แกนนำชาวบ้านและคนในชุมชน โดยมีหน่วยงานรัฐองค์กรพัฒนาเอกชน </w:t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NGOs 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และองค์กรบริหารส่วนตำบลเทศบาล เป็นฝ่ายสนับสนุน</w:t>
            </w:r>
          </w:p>
        </w:tc>
        <w:tc>
          <w:tcPr>
            <w:tcW w:w="1701" w:type="dxa"/>
          </w:tcPr>
          <w:p w:rsidR="00D31EE4" w:rsidRPr="00955B0B" w:rsidRDefault="00D31EE4" w:rsidP="00955B0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กิจกรรมส่วนใหญ่ที่จัดขึ้นใน</w:t>
            </w:r>
            <w:r w:rsidR="00955B0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ม.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  <w:r w:rsidR="00955B0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ชช.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กลไกการขับเคลื่อนงานหลัก คือ องค์กรพัฒนาเอกชน </w:t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NGOs 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และองค์กรบริหารส่วนตำบลเทศบาล โดยดำเนินการร่วมกับแกนนำชาวบ้านและคนในชุมชน</w:t>
            </w:r>
          </w:p>
        </w:tc>
        <w:tc>
          <w:tcPr>
            <w:tcW w:w="1842" w:type="dxa"/>
          </w:tcPr>
          <w:p w:rsidR="00D31EE4" w:rsidRPr="00955B0B" w:rsidRDefault="00D31EE4" w:rsidP="00EB03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กิจกรรมส่วนใหญ่ที่จัดขึ้นในหมู่บ้าน/ชุมชนกลไกการขับเคลื่อนงานหลัก คือ หน่วยงานภาครัฐและองค์กรพัฒนาเอกชน </w:t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NGOs </w:t>
            </w:r>
          </w:p>
        </w:tc>
        <w:tc>
          <w:tcPr>
            <w:tcW w:w="1560" w:type="dxa"/>
          </w:tcPr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กิจกรรมส่วนใหญ่ที่จัดขึ้นในหมู่บ้าน/ชุมชน</w:t>
            </w:r>
          </w:p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กลไกการขับเคลื่อนงานหลัก คือ หน่วยงานภาครัฐ</w:t>
            </w:r>
          </w:p>
        </w:tc>
        <w:tc>
          <w:tcPr>
            <w:tcW w:w="1398" w:type="dxa"/>
          </w:tcPr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ไม่มีการจัดกิจกรรม/ในหมู่บ้าน/ชุมชน</w:t>
            </w:r>
          </w:p>
        </w:tc>
        <w:tc>
          <w:tcPr>
            <w:tcW w:w="728" w:type="dxa"/>
          </w:tcPr>
          <w:p w:rsidR="00D31EE4" w:rsidRPr="00955B0B" w:rsidRDefault="00071105" w:rsidP="005B7C59">
            <w:p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color w:val="FF0000"/>
                <w:sz w:val="24"/>
                <w:szCs w:val="24"/>
              </w:rPr>
              <w:pict>
                <v:rect id="สี่เหลี่ยมผืนผ้า 1" o:spid="_x0000_s1035" style="position:absolute;margin-left:2.2pt;margin-top:3pt;width:6.5pt;height:6.9pt;z-index:2517432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" fillcolor="window" strokecolor="windowText" strokeweight=".25pt"/>
              </w:pict>
            </w:r>
            <w:r w:rsidR="00005653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31EE4" w:rsidRPr="00955B0B">
              <w:rPr>
                <w:rFonts w:ascii="TH SarabunIT๙" w:hAnsi="TH SarabunIT๙" w:cs="TH SarabunIT๙"/>
                <w:sz w:val="24"/>
                <w:szCs w:val="24"/>
              </w:rPr>
              <w:t>A</w:t>
            </w:r>
          </w:p>
          <w:p w:rsidR="00D31EE4" w:rsidRPr="001A5CA5" w:rsidRDefault="001A5CA5" w:rsidP="001A5CA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A5CA5">
              <w:rPr>
                <w:noProof/>
              </w:rPr>
              <w:pict>
                <v:shape id="รูปภาพ 4" o:spid="_x0000_i1025" type="#_x0000_t75" style="width:6.6pt;height:7.1pt;visibility:visible;mso-wrap-style:square" o:bullet="t">
                  <v:imagedata r:id="rId10" o:title=""/>
                </v:shape>
              </w:pict>
            </w:r>
            <w:r w:rsidRPr="001A5CA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="00D31EE4" w:rsidRPr="001A5CA5">
              <w:rPr>
                <w:rFonts w:ascii="TH SarabunIT๙" w:hAnsi="TH SarabunIT๙" w:cs="TH SarabunIT๙"/>
                <w:sz w:val="24"/>
                <w:szCs w:val="24"/>
              </w:rPr>
              <w:t>B</w:t>
            </w:r>
          </w:p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>
                  <wp:extent cx="85090" cy="91440"/>
                  <wp:effectExtent l="0" t="0" r="0" b="381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C</w:t>
            </w:r>
          </w:p>
          <w:p w:rsidR="00D31EE4" w:rsidRPr="00955B0B" w:rsidRDefault="001A5CA5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2"/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D31EE4" w:rsidRPr="00955B0B">
              <w:rPr>
                <w:rFonts w:ascii="TH SarabunIT๙" w:hAnsi="TH SarabunIT๙" w:cs="TH SarabunIT๙"/>
                <w:sz w:val="24"/>
                <w:szCs w:val="24"/>
              </w:rPr>
              <w:t>D</w:t>
            </w:r>
          </w:p>
          <w:p w:rsidR="00D31EE4" w:rsidRPr="00955B0B" w:rsidRDefault="00D31EE4" w:rsidP="005B7C59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>
                  <wp:extent cx="85090" cy="91440"/>
                  <wp:effectExtent l="0" t="0" r="0" b="3810"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F</w:t>
            </w:r>
          </w:p>
        </w:tc>
      </w:tr>
      <w:tr w:rsidR="00D31EE4" w:rsidRPr="00955B0B" w:rsidTr="00D31EE4">
        <w:trPr>
          <w:gridAfter w:val="1"/>
          <w:wAfter w:w="10" w:type="dxa"/>
          <w:trHeight w:val="2613"/>
        </w:trPr>
        <w:tc>
          <w:tcPr>
            <w:tcW w:w="1526" w:type="dxa"/>
          </w:tcPr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๕.มีกฎทางสังคมเรื่องยาเสพติดและมีการบังคับใช้อย่างจริงจัง</w:t>
            </w:r>
          </w:p>
        </w:tc>
        <w:tc>
          <w:tcPr>
            <w:tcW w:w="1843" w:type="dxa"/>
          </w:tcPr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ใน</w:t>
            </w:r>
            <w:r w:rsidR="004C45A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ม./ชช. 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มีกฎทางสังคมเรื่องยาเสพติด</w:t>
            </w:r>
          </w:p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มีการกำหนดกฎทางสังคมเรื่องยาเสพติดเป็นลายลักษณ์อักษร</w:t>
            </w:r>
          </w:p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มีการทำความเข้ากับคนในชุมชนเรื่องกฎทางสังคมเรื่องยาเสพติด</w:t>
            </w:r>
          </w:p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มีการบังคับใช้กฎทางสังคมเรื่องยาเสพติดอย่างจริงจัง</w:t>
            </w:r>
          </w:p>
        </w:tc>
        <w:tc>
          <w:tcPr>
            <w:tcW w:w="1701" w:type="dxa"/>
          </w:tcPr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ใน</w:t>
            </w:r>
            <w:r w:rsidR="004C45A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ม./ชช. 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มีกฎทางสังคมเรื่องยาเสพติด</w:t>
            </w:r>
          </w:p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มีการกำหนดกฎทางสังคมเรื่องยาเสพติดเป็นลายลักษณ์อักษร</w:t>
            </w:r>
          </w:p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มีการทำความเข้ากับคนในชุมชนเรื่องกฎทางสังคมเรื่องยาเสพติด</w:t>
            </w:r>
          </w:p>
        </w:tc>
        <w:tc>
          <w:tcPr>
            <w:tcW w:w="1842" w:type="dxa"/>
          </w:tcPr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ในหมู่บ้าน/ชุมชนมีกฎทางสังคมเรื่องยาเสพติด</w:t>
            </w:r>
          </w:p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มีการกำหนดกฎทางสังคมเรื่องยาเสพติดเป็นลายลักษณ์อักษร</w:t>
            </w:r>
          </w:p>
        </w:tc>
        <w:tc>
          <w:tcPr>
            <w:tcW w:w="1560" w:type="dxa"/>
          </w:tcPr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ในหมู่บ้าน/ชุมชนมีกฎทางสังคมเรื่องยาเสพติด</w:t>
            </w:r>
          </w:p>
        </w:tc>
        <w:tc>
          <w:tcPr>
            <w:tcW w:w="1398" w:type="dxa"/>
          </w:tcPr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55B0B">
              <w:rPr>
                <w:rFonts w:ascii="TH SarabunIT๙" w:hAnsi="TH SarabunIT๙" w:cs="TH SarabunIT๙"/>
                <w:sz w:val="24"/>
                <w:szCs w:val="24"/>
                <w:cs/>
              </w:rPr>
              <w:t>ในหมู่บ้าน/ชุมชนไม่มีการใช้กฎทางสังคมเรื่องยาเสพติด</w:t>
            </w:r>
          </w:p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28" w:type="dxa"/>
          </w:tcPr>
          <w:p w:rsidR="00D31EE4" w:rsidRPr="00955B0B" w:rsidRDefault="00005653" w:rsidP="005B7C59">
            <w:p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color w:val="FF0000"/>
                <w:sz w:val="24"/>
                <w:szCs w:val="24"/>
              </w:rPr>
              <w:pict>
                <v:rect id="สี่เหลี่ยมผืนผ้า 7" o:spid="_x0000_s1034" style="position:absolute;margin-left:2.2pt;margin-top:3pt;width:6.5pt;height:6.9pt;z-index:2517452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" fillcolor="window" strokecolor="windowText" strokeweight=".25pt"/>
              </w:pic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31EE4" w:rsidRPr="00955B0B">
              <w:rPr>
                <w:rFonts w:ascii="TH SarabunIT๙" w:hAnsi="TH SarabunIT๙" w:cs="TH SarabunIT๙"/>
                <w:sz w:val="24"/>
                <w:szCs w:val="24"/>
              </w:rPr>
              <w:t>A</w:t>
            </w:r>
          </w:p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85090" cy="91440"/>
                  <wp:effectExtent l="0" t="0" r="0" b="3810"/>
                  <wp:docPr id="8" name="รูปภาพ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05653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>B</w:t>
            </w:r>
          </w:p>
          <w:p w:rsidR="00D31EE4" w:rsidRPr="00955B0B" w:rsidRDefault="00005653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2"/>
            </w:r>
            <w:r w:rsidR="00D31EE4"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C</w:t>
            </w:r>
          </w:p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55B0B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>
                  <wp:extent cx="85090" cy="91440"/>
                  <wp:effectExtent l="0" t="0" r="0" b="3810"/>
                  <wp:docPr id="10" name="รูปภาพ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D</w:t>
            </w:r>
          </w:p>
          <w:p w:rsidR="00D31EE4" w:rsidRPr="00955B0B" w:rsidRDefault="00D31EE4" w:rsidP="005B7C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5B0B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>
                  <wp:extent cx="85090" cy="91440"/>
                  <wp:effectExtent l="0" t="0" r="0" b="3810"/>
                  <wp:docPr id="11" name="รูปภาพ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F</w:t>
            </w:r>
          </w:p>
        </w:tc>
      </w:tr>
      <w:tr w:rsidR="004C45AD" w:rsidRPr="004C45AD" w:rsidTr="007A194D">
        <w:tc>
          <w:tcPr>
            <w:tcW w:w="1526" w:type="dxa"/>
          </w:tcPr>
          <w:p w:rsidR="004C45AD" w:rsidRPr="004C45AD" w:rsidRDefault="004C45AD" w:rsidP="007A194D">
            <w:pPr>
              <w:rPr>
                <w:rFonts w:ascii="TH SarabunIT๙" w:hAnsi="TH SarabunIT๙" w:cs="TH SarabunIT๙"/>
                <w:szCs w:val="22"/>
              </w:rPr>
            </w:pPr>
            <w:r w:rsidRPr="004C45AD">
              <w:rPr>
                <w:rFonts w:ascii="TH SarabunIT๙" w:hAnsi="TH SarabunIT๙" w:cs="TH SarabunIT๙"/>
                <w:szCs w:val="22"/>
                <w:cs/>
              </w:rPr>
              <w:t>๖. มีกลไกเฝ้าระวังยาเสพติดในหมู่บ้าน/ชุมชนอย่างเป็นระบบและมอบหมายภารกิจที่ชัดเจน</w:t>
            </w:r>
          </w:p>
        </w:tc>
        <w:tc>
          <w:tcPr>
            <w:tcW w:w="1843" w:type="dxa"/>
          </w:tcPr>
          <w:p w:rsidR="004C45AD" w:rsidRPr="004C45AD" w:rsidRDefault="004C45AD" w:rsidP="007A194D">
            <w:pPr>
              <w:rPr>
                <w:rFonts w:ascii="TH SarabunIT๙" w:hAnsi="TH SarabunIT๙" w:cs="TH SarabunIT๙"/>
                <w:szCs w:val="22"/>
              </w:rPr>
            </w:pPr>
            <w:r w:rsidRPr="004C45AD">
              <w:rPr>
                <w:rFonts w:ascii="TH SarabunIT๙" w:hAnsi="TH SarabunIT๙" w:cs="TH SarabunIT๙"/>
                <w:szCs w:val="22"/>
              </w:rPr>
              <w:t>-</w:t>
            </w:r>
            <w:r w:rsidRPr="004C45AD">
              <w:rPr>
                <w:rFonts w:ascii="TH SarabunIT๙" w:hAnsi="TH SarabunIT๙" w:cs="TH SarabunIT๙"/>
                <w:szCs w:val="22"/>
                <w:cs/>
              </w:rPr>
              <w:t>มีกลไกการเฝ้าระวังยาเสพติดในหมู่บ้าน/ชุมชน</w:t>
            </w:r>
          </w:p>
          <w:p w:rsidR="004C45AD" w:rsidRPr="004C45AD" w:rsidRDefault="004C45AD" w:rsidP="007A194D">
            <w:pPr>
              <w:rPr>
                <w:rFonts w:ascii="TH SarabunIT๙" w:hAnsi="TH SarabunIT๙" w:cs="TH SarabunIT๙"/>
                <w:szCs w:val="22"/>
              </w:rPr>
            </w:pPr>
            <w:r w:rsidRPr="004C45AD">
              <w:rPr>
                <w:rFonts w:ascii="TH SarabunIT๙" w:hAnsi="TH SarabunIT๙" w:cs="TH SarabunIT๙"/>
                <w:szCs w:val="22"/>
              </w:rPr>
              <w:t>-</w:t>
            </w:r>
            <w:r w:rsidRPr="004C45AD">
              <w:rPr>
                <w:rFonts w:ascii="TH SarabunIT๙" w:hAnsi="TH SarabunIT๙" w:cs="TH SarabunIT๙"/>
                <w:szCs w:val="22"/>
                <w:cs/>
              </w:rPr>
              <w:t>มีการมอบหมายภารกิจเป็นลายลักษณ์อักษร</w:t>
            </w:r>
          </w:p>
          <w:p w:rsidR="004C45AD" w:rsidRPr="004C45AD" w:rsidRDefault="004C45AD" w:rsidP="007A194D">
            <w:pPr>
              <w:rPr>
                <w:rFonts w:ascii="TH SarabunIT๙" w:hAnsi="TH SarabunIT๙" w:cs="TH SarabunIT๙"/>
                <w:szCs w:val="22"/>
              </w:rPr>
            </w:pPr>
            <w:r w:rsidRPr="004C45AD">
              <w:rPr>
                <w:rFonts w:ascii="TH SarabunIT๙" w:hAnsi="TH SarabunIT๙" w:cs="TH SarabunIT๙"/>
                <w:szCs w:val="22"/>
              </w:rPr>
              <w:t>-</w:t>
            </w:r>
            <w:r w:rsidRPr="004C45AD">
              <w:rPr>
                <w:rFonts w:ascii="TH SarabunIT๙" w:hAnsi="TH SarabunIT๙" w:cs="TH SarabunIT๙"/>
                <w:szCs w:val="22"/>
                <w:cs/>
              </w:rPr>
              <w:t>มีระบบการติดตามผลการดำเนินงานอย่างเป็นรูปธรรม</w:t>
            </w:r>
          </w:p>
          <w:p w:rsidR="004C45AD" w:rsidRPr="004C45AD" w:rsidRDefault="004C45AD" w:rsidP="007A194D">
            <w:pPr>
              <w:rPr>
                <w:rFonts w:ascii="TH SarabunIT๙" w:hAnsi="TH SarabunIT๙" w:cs="TH SarabunIT๙"/>
                <w:szCs w:val="22"/>
              </w:rPr>
            </w:pPr>
            <w:r w:rsidRPr="004C45AD">
              <w:rPr>
                <w:rFonts w:ascii="TH SarabunIT๙" w:hAnsi="TH SarabunIT๙" w:cs="TH SarabunIT๙"/>
                <w:szCs w:val="22"/>
              </w:rPr>
              <w:t>-</w:t>
            </w:r>
            <w:r w:rsidRPr="004C45AD">
              <w:rPr>
                <w:rFonts w:ascii="TH SarabunIT๙" w:hAnsi="TH SarabunIT๙" w:cs="TH SarabunIT๙"/>
                <w:szCs w:val="22"/>
                <w:cs/>
              </w:rPr>
              <w:t>มีการปรับปรุงระบบกลไกการเฝ้าระวังให้มีประสิทธิภาพอย่างสม่ำเสมอ</w:t>
            </w:r>
          </w:p>
        </w:tc>
        <w:tc>
          <w:tcPr>
            <w:tcW w:w="1701" w:type="dxa"/>
          </w:tcPr>
          <w:p w:rsidR="004C45AD" w:rsidRPr="004C45AD" w:rsidRDefault="004C45AD" w:rsidP="007A194D">
            <w:pPr>
              <w:rPr>
                <w:rFonts w:ascii="TH SarabunIT๙" w:hAnsi="TH SarabunIT๙" w:cs="TH SarabunIT๙"/>
                <w:szCs w:val="22"/>
              </w:rPr>
            </w:pPr>
            <w:r w:rsidRPr="004C45AD">
              <w:rPr>
                <w:rFonts w:ascii="TH SarabunIT๙" w:hAnsi="TH SarabunIT๙" w:cs="TH SarabunIT๙"/>
                <w:szCs w:val="22"/>
                <w:cs/>
              </w:rPr>
              <w:t>-มีกลไกการเฝ้าระวังยาเสพติดในหมู่บ้าน/ชุมชน</w:t>
            </w:r>
          </w:p>
          <w:p w:rsidR="004C45AD" w:rsidRPr="004C45AD" w:rsidRDefault="004C45AD" w:rsidP="007A194D">
            <w:pPr>
              <w:rPr>
                <w:rFonts w:ascii="TH SarabunIT๙" w:hAnsi="TH SarabunIT๙" w:cs="TH SarabunIT๙"/>
                <w:szCs w:val="22"/>
              </w:rPr>
            </w:pPr>
            <w:r w:rsidRPr="004C45AD">
              <w:rPr>
                <w:rFonts w:ascii="TH SarabunIT๙" w:hAnsi="TH SarabunIT๙" w:cs="TH SarabunIT๙"/>
                <w:szCs w:val="22"/>
                <w:cs/>
              </w:rPr>
              <w:t>-มีการมอบหมายภารกิจเป็นลายลักษณ์อักษร</w:t>
            </w:r>
          </w:p>
          <w:p w:rsidR="004C45AD" w:rsidRPr="004C45AD" w:rsidRDefault="004C45AD" w:rsidP="007A194D">
            <w:pPr>
              <w:rPr>
                <w:rFonts w:ascii="TH SarabunIT๙" w:hAnsi="TH SarabunIT๙" w:cs="TH SarabunIT๙"/>
                <w:szCs w:val="22"/>
              </w:rPr>
            </w:pPr>
            <w:r w:rsidRPr="004C45AD">
              <w:rPr>
                <w:rFonts w:ascii="TH SarabunIT๙" w:hAnsi="TH SarabunIT๙" w:cs="TH SarabunIT๙"/>
                <w:szCs w:val="22"/>
              </w:rPr>
              <w:t>-</w:t>
            </w:r>
            <w:r w:rsidRPr="004C45AD">
              <w:rPr>
                <w:rFonts w:ascii="TH SarabunIT๙" w:hAnsi="TH SarabunIT๙" w:cs="TH SarabunIT๙"/>
                <w:szCs w:val="22"/>
                <w:cs/>
              </w:rPr>
              <w:t>มีระบบการติดตามผลการดำเนินงานอย่างเป็นรูปธรรม</w:t>
            </w:r>
          </w:p>
        </w:tc>
        <w:tc>
          <w:tcPr>
            <w:tcW w:w="1842" w:type="dxa"/>
          </w:tcPr>
          <w:p w:rsidR="004C45AD" w:rsidRPr="004C45AD" w:rsidRDefault="004C45AD" w:rsidP="007A194D">
            <w:pPr>
              <w:rPr>
                <w:rFonts w:ascii="TH SarabunIT๙" w:hAnsi="TH SarabunIT๙" w:cs="TH SarabunIT๙"/>
                <w:szCs w:val="22"/>
              </w:rPr>
            </w:pPr>
            <w:r w:rsidRPr="004C45AD">
              <w:rPr>
                <w:rFonts w:ascii="TH SarabunIT๙" w:hAnsi="TH SarabunIT๙" w:cs="TH SarabunIT๙"/>
                <w:szCs w:val="22"/>
              </w:rPr>
              <w:t>-</w:t>
            </w:r>
            <w:r w:rsidRPr="004C45AD">
              <w:rPr>
                <w:rFonts w:ascii="TH SarabunIT๙" w:hAnsi="TH SarabunIT๙" w:cs="TH SarabunIT๙"/>
                <w:szCs w:val="22"/>
                <w:cs/>
              </w:rPr>
              <w:t>มีกลไกการเฝ้าระวังยาเสพติดในหมู่บ้าน/ชุมชน</w:t>
            </w:r>
          </w:p>
          <w:p w:rsidR="004C45AD" w:rsidRPr="004C45AD" w:rsidRDefault="004C45AD" w:rsidP="007A194D">
            <w:pPr>
              <w:rPr>
                <w:rFonts w:ascii="TH SarabunIT๙" w:hAnsi="TH SarabunIT๙" w:cs="TH SarabunIT๙" w:hint="cs"/>
                <w:szCs w:val="22"/>
              </w:rPr>
            </w:pPr>
            <w:r w:rsidRPr="004C45AD">
              <w:rPr>
                <w:rFonts w:ascii="TH SarabunIT๙" w:hAnsi="TH SarabunIT๙" w:cs="TH SarabunIT๙"/>
                <w:szCs w:val="22"/>
              </w:rPr>
              <w:t>-</w:t>
            </w:r>
            <w:r w:rsidRPr="004C45AD">
              <w:rPr>
                <w:rFonts w:ascii="TH SarabunIT๙" w:hAnsi="TH SarabunIT๙" w:cs="TH SarabunIT๙"/>
                <w:szCs w:val="22"/>
                <w:cs/>
              </w:rPr>
              <w:t>มีการมอบหมายภารกิจเป็นลายลักษณ์อักษร</w:t>
            </w:r>
          </w:p>
        </w:tc>
        <w:tc>
          <w:tcPr>
            <w:tcW w:w="1560" w:type="dxa"/>
          </w:tcPr>
          <w:p w:rsidR="004C45AD" w:rsidRPr="004C45AD" w:rsidRDefault="004C45AD" w:rsidP="007A194D">
            <w:pPr>
              <w:rPr>
                <w:rFonts w:ascii="TH SarabunIT๙" w:hAnsi="TH SarabunIT๙" w:cs="TH SarabunIT๙"/>
                <w:szCs w:val="22"/>
              </w:rPr>
            </w:pPr>
            <w:r w:rsidRPr="004C45AD">
              <w:rPr>
                <w:rFonts w:ascii="TH SarabunIT๙" w:hAnsi="TH SarabunIT๙" w:cs="TH SarabunIT๙"/>
                <w:szCs w:val="22"/>
              </w:rPr>
              <w:t>-</w:t>
            </w:r>
            <w:r w:rsidRPr="004C45AD">
              <w:rPr>
                <w:rFonts w:ascii="TH SarabunIT๙" w:hAnsi="TH SarabunIT๙" w:cs="TH SarabunIT๙"/>
                <w:szCs w:val="22"/>
                <w:cs/>
              </w:rPr>
              <w:t>มีกลไกการเฝ้าระวังยาเสพติดในหมู่บ้าน/ชุมชน</w:t>
            </w:r>
          </w:p>
        </w:tc>
        <w:tc>
          <w:tcPr>
            <w:tcW w:w="1398" w:type="dxa"/>
          </w:tcPr>
          <w:p w:rsidR="004C45AD" w:rsidRPr="004C45AD" w:rsidRDefault="004C45AD" w:rsidP="007A194D">
            <w:pPr>
              <w:rPr>
                <w:rFonts w:ascii="TH SarabunIT๙" w:hAnsi="TH SarabunIT๙" w:cs="TH SarabunIT๙"/>
                <w:szCs w:val="22"/>
              </w:rPr>
            </w:pPr>
            <w:r w:rsidRPr="004C45AD">
              <w:rPr>
                <w:rFonts w:ascii="TH SarabunIT๙" w:hAnsi="TH SarabunIT๙" w:cs="TH SarabunIT๙"/>
                <w:szCs w:val="22"/>
              </w:rPr>
              <w:t>-</w:t>
            </w:r>
            <w:r w:rsidRPr="004C45AD">
              <w:rPr>
                <w:rFonts w:ascii="TH SarabunIT๙" w:hAnsi="TH SarabunIT๙" w:cs="TH SarabunIT๙"/>
                <w:szCs w:val="22"/>
                <w:cs/>
              </w:rPr>
              <w:t>ไม่มีกลไกการเฝ้าระวังยาเสพติด</w:t>
            </w:r>
          </w:p>
        </w:tc>
        <w:tc>
          <w:tcPr>
            <w:tcW w:w="738" w:type="dxa"/>
            <w:gridSpan w:val="2"/>
          </w:tcPr>
          <w:p w:rsidR="004C45AD" w:rsidRPr="004C45AD" w:rsidRDefault="00071105" w:rsidP="007A194D">
            <w:pPr>
              <w:rPr>
                <w:rFonts w:ascii="TH SarabunIT๙" w:hAnsi="TH SarabunIT๙" w:cs="TH SarabunIT๙"/>
                <w:color w:val="FF0000"/>
                <w:szCs w:val="22"/>
              </w:rPr>
            </w:pPr>
            <w:r>
              <w:rPr>
                <w:rFonts w:ascii="TH SarabunIT๙" w:hAnsi="TH SarabunIT๙" w:cs="TH SarabunIT๙"/>
                <w:noProof/>
                <w:color w:val="FF0000"/>
                <w:szCs w:val="22"/>
              </w:rPr>
              <w:pict>
                <v:rect id="สี่เหลี่ยมผืนผ้า 91" o:spid="_x0000_s1033" style="position:absolute;margin-left:2.2pt;margin-top:3.45pt;width:6.5pt;height:6.9pt;z-index:2517596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" fillcolor="window" strokecolor="windowText" strokeweight=".25pt"/>
              </w:pict>
            </w:r>
            <w:r w:rsidR="004C45AD" w:rsidRPr="004C45AD">
              <w:rPr>
                <w:rFonts w:ascii="TH SarabunIT๙" w:hAnsi="TH SarabunIT๙" w:cs="TH SarabunIT๙"/>
                <w:szCs w:val="22"/>
              </w:rPr>
              <w:t xml:space="preserve"> </w:t>
            </w:r>
            <w:r w:rsidR="008228AA">
              <w:rPr>
                <w:rFonts w:ascii="TH SarabunIT๙" w:hAnsi="TH SarabunIT๙" w:cs="TH SarabunIT๙"/>
                <w:szCs w:val="22"/>
              </w:rPr>
              <w:t xml:space="preserve">    </w:t>
            </w:r>
            <w:r w:rsidR="004C45AD" w:rsidRPr="004C45AD">
              <w:rPr>
                <w:rFonts w:ascii="TH SarabunIT๙" w:hAnsi="TH SarabunIT๙" w:cs="TH SarabunIT๙"/>
                <w:szCs w:val="22"/>
              </w:rPr>
              <w:t>A</w:t>
            </w:r>
          </w:p>
          <w:p w:rsidR="004C45AD" w:rsidRPr="004C45AD" w:rsidRDefault="008228AA" w:rsidP="007A194D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2"/>
            </w:r>
            <w:r w:rsidRPr="00955B0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4C45AD" w:rsidRPr="004C45AD">
              <w:rPr>
                <w:rFonts w:ascii="TH SarabunIT๙" w:hAnsi="TH SarabunIT๙" w:cs="TH SarabunIT๙"/>
                <w:szCs w:val="22"/>
              </w:rPr>
              <w:t>B</w:t>
            </w:r>
          </w:p>
          <w:p w:rsidR="004C45AD" w:rsidRPr="004C45AD" w:rsidRDefault="004C45AD" w:rsidP="007A194D">
            <w:pPr>
              <w:rPr>
                <w:rFonts w:ascii="TH SarabunIT๙" w:hAnsi="TH SarabunIT๙" w:cs="TH SarabunIT๙"/>
                <w:szCs w:val="22"/>
              </w:rPr>
            </w:pPr>
            <w:r w:rsidRPr="004C45AD">
              <w:rPr>
                <w:rFonts w:ascii="TH SarabunIT๙" w:hAnsi="TH SarabunIT๙" w:cs="TH SarabunIT๙"/>
                <w:noProof/>
                <w:szCs w:val="22"/>
              </w:rPr>
              <w:drawing>
                <wp:inline distT="0" distB="0" distL="0" distR="0">
                  <wp:extent cx="85090" cy="91440"/>
                  <wp:effectExtent l="0" t="0" r="0" b="3810"/>
                  <wp:docPr id="93" name="รูปภาพ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C45AD">
              <w:rPr>
                <w:rFonts w:ascii="TH SarabunIT๙" w:hAnsi="TH SarabunIT๙" w:cs="TH SarabunIT๙"/>
                <w:szCs w:val="22"/>
              </w:rPr>
              <w:t xml:space="preserve"> C</w:t>
            </w:r>
          </w:p>
          <w:p w:rsidR="004C45AD" w:rsidRPr="004C45AD" w:rsidRDefault="004C45AD" w:rsidP="007A194D">
            <w:pPr>
              <w:rPr>
                <w:rFonts w:ascii="TH SarabunIT๙" w:hAnsi="TH SarabunIT๙" w:cs="TH SarabunIT๙"/>
                <w:szCs w:val="22"/>
              </w:rPr>
            </w:pPr>
            <w:r w:rsidRPr="004C45AD">
              <w:rPr>
                <w:rFonts w:ascii="TH SarabunIT๙" w:hAnsi="TH SarabunIT๙" w:cs="TH SarabunIT๙"/>
                <w:noProof/>
                <w:szCs w:val="22"/>
              </w:rPr>
              <w:drawing>
                <wp:inline distT="0" distB="0" distL="0" distR="0">
                  <wp:extent cx="85090" cy="91440"/>
                  <wp:effectExtent l="0" t="0" r="0" b="3810"/>
                  <wp:docPr id="94" name="รูปภาพ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C45AD">
              <w:rPr>
                <w:rFonts w:ascii="TH SarabunIT๙" w:hAnsi="TH SarabunIT๙" w:cs="TH SarabunIT๙"/>
                <w:szCs w:val="22"/>
              </w:rPr>
              <w:t xml:space="preserve"> D</w:t>
            </w:r>
          </w:p>
          <w:p w:rsidR="004C45AD" w:rsidRPr="004C45AD" w:rsidRDefault="004C45AD" w:rsidP="007A194D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4C45AD">
              <w:rPr>
                <w:rFonts w:ascii="TH SarabunIT๙" w:hAnsi="TH SarabunIT๙" w:cs="TH SarabunIT๙"/>
                <w:noProof/>
                <w:szCs w:val="22"/>
              </w:rPr>
              <w:drawing>
                <wp:inline distT="0" distB="0" distL="0" distR="0">
                  <wp:extent cx="85090" cy="91440"/>
                  <wp:effectExtent l="0" t="0" r="0" b="3810"/>
                  <wp:docPr id="95" name="รูปภาพ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C45AD">
              <w:rPr>
                <w:rFonts w:ascii="TH SarabunIT๙" w:hAnsi="TH SarabunIT๙" w:cs="TH SarabunIT๙"/>
                <w:szCs w:val="22"/>
              </w:rPr>
              <w:t xml:space="preserve"> F</w:t>
            </w:r>
          </w:p>
        </w:tc>
      </w:tr>
    </w:tbl>
    <w:p w:rsidR="006E0023" w:rsidRPr="007E228D" w:rsidRDefault="00D31EE4" w:rsidP="004C45AD">
      <w:pPr>
        <w:spacing w:after="120"/>
        <w:jc w:val="center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lastRenderedPageBreak/>
        <w:t>- 2 -</w:t>
      </w:r>
    </w:p>
    <w:tbl>
      <w:tblPr>
        <w:tblStyle w:val="a3"/>
        <w:tblW w:w="0" w:type="auto"/>
        <w:tblLook w:val="04A0"/>
      </w:tblPr>
      <w:tblGrid>
        <w:gridCol w:w="1526"/>
        <w:gridCol w:w="1843"/>
        <w:gridCol w:w="1701"/>
        <w:gridCol w:w="1842"/>
        <w:gridCol w:w="1560"/>
        <w:gridCol w:w="1398"/>
        <w:gridCol w:w="738"/>
      </w:tblGrid>
      <w:tr w:rsidR="002F6AC2" w:rsidRPr="00D31EE4" w:rsidTr="00217902">
        <w:trPr>
          <w:trHeight w:val="200"/>
        </w:trPr>
        <w:tc>
          <w:tcPr>
            <w:tcW w:w="1526" w:type="dxa"/>
            <w:vMerge w:val="restart"/>
            <w:vAlign w:val="center"/>
          </w:tcPr>
          <w:p w:rsidR="002F6AC2" w:rsidRPr="00D31EE4" w:rsidRDefault="002F6AC2" w:rsidP="0021790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31E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กิจกรรม/ขั้นตอน</w:t>
            </w:r>
          </w:p>
        </w:tc>
        <w:tc>
          <w:tcPr>
            <w:tcW w:w="8344" w:type="dxa"/>
            <w:gridSpan w:val="5"/>
            <w:vAlign w:val="center"/>
          </w:tcPr>
          <w:p w:rsidR="002F6AC2" w:rsidRPr="00D31EE4" w:rsidRDefault="002F6AC2" w:rsidP="00D31EE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31E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ตัวบ่งชี้/ค่าคะแนน</w:t>
            </w:r>
          </w:p>
        </w:tc>
        <w:tc>
          <w:tcPr>
            <w:tcW w:w="738" w:type="dxa"/>
            <w:vMerge w:val="restart"/>
            <w:vAlign w:val="center"/>
          </w:tcPr>
          <w:p w:rsidR="002F6AC2" w:rsidRPr="00D31EE4" w:rsidRDefault="002F6AC2" w:rsidP="00D31EE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31E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</w:tr>
      <w:tr w:rsidR="002F6AC2" w:rsidRPr="00D31EE4" w:rsidTr="00217902">
        <w:trPr>
          <w:trHeight w:val="93"/>
        </w:trPr>
        <w:tc>
          <w:tcPr>
            <w:tcW w:w="1526" w:type="dxa"/>
            <w:vMerge/>
          </w:tcPr>
          <w:p w:rsidR="002F6AC2" w:rsidRPr="00D31EE4" w:rsidRDefault="002F6AC2" w:rsidP="0084698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6AC2" w:rsidRPr="00D31EE4" w:rsidRDefault="002F6AC2" w:rsidP="00D31EE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31EE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701" w:type="dxa"/>
            <w:vAlign w:val="center"/>
          </w:tcPr>
          <w:p w:rsidR="002F6AC2" w:rsidRPr="00D31EE4" w:rsidRDefault="002F6AC2" w:rsidP="00D31EE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31EE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842" w:type="dxa"/>
            <w:vAlign w:val="center"/>
          </w:tcPr>
          <w:p w:rsidR="002F6AC2" w:rsidRPr="00D31EE4" w:rsidRDefault="002F6AC2" w:rsidP="00D31EE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31EE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560" w:type="dxa"/>
            <w:vAlign w:val="center"/>
          </w:tcPr>
          <w:p w:rsidR="002F6AC2" w:rsidRPr="00D31EE4" w:rsidRDefault="002F6AC2" w:rsidP="00D31EE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31EE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398" w:type="dxa"/>
            <w:vAlign w:val="center"/>
          </w:tcPr>
          <w:p w:rsidR="002F6AC2" w:rsidRPr="00D31EE4" w:rsidRDefault="002F6AC2" w:rsidP="00D31EE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31EE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738" w:type="dxa"/>
            <w:vMerge/>
          </w:tcPr>
          <w:p w:rsidR="002F6AC2" w:rsidRPr="00D31EE4" w:rsidRDefault="002F6AC2" w:rsidP="0084698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4C45AD" w:rsidRPr="004C45AD" w:rsidTr="00FB5C25">
        <w:trPr>
          <w:trHeight w:val="2077"/>
        </w:trPr>
        <w:tc>
          <w:tcPr>
            <w:tcW w:w="1526" w:type="dxa"/>
          </w:tcPr>
          <w:p w:rsidR="00D31EE4" w:rsidRPr="004C45AD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๗. มีการค้นหาผู้เสพ ผู้ค้า อยู่เสมอโดยไม่ปิดบัง</w:t>
            </w:r>
            <w:r w:rsidR="00EB03BE" w:rsidRPr="004C45AD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="00EB03BE"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โดยชุมชน)</w:t>
            </w:r>
          </w:p>
        </w:tc>
        <w:tc>
          <w:tcPr>
            <w:tcW w:w="1843" w:type="dxa"/>
          </w:tcPr>
          <w:p w:rsidR="00D31EE4" w:rsidRPr="004C45AD" w:rsidRDefault="00D31EE4" w:rsidP="00FB5C2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มีการทำประชาคมเพื่อค้นหาผู้เสพ ผู้ค้าหรือมีกิจกรรมสำรวจสถานการณ์ยาเสพติด(การเพิ่มขึ้นหรือลดลงของจำนวนผู้เสพ ผู้ค้า ในพื้นที่หมู่บ้าน/ชุมชน)เป็นประจำทุกเดือน</w:t>
            </w:r>
          </w:p>
        </w:tc>
        <w:tc>
          <w:tcPr>
            <w:tcW w:w="1701" w:type="dxa"/>
          </w:tcPr>
          <w:p w:rsidR="00D31EE4" w:rsidRPr="004C45AD" w:rsidRDefault="00D31EE4" w:rsidP="00EB03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มีการทำประชาคม เพื่อค้นหาผู้เสพ ผู้ค้าหรือมีกิจกรรมสำรวจสถานการณ์ยาเสพติด(การเพิ่มขึ้นหรือลดลงของจำนวนผู้เสพ ผู้ค้า ในพื้นที่หมู่บ้าน/ชุมชน) ทุก ๓ เดือน</w:t>
            </w:r>
          </w:p>
        </w:tc>
        <w:tc>
          <w:tcPr>
            <w:tcW w:w="1842" w:type="dxa"/>
          </w:tcPr>
          <w:p w:rsidR="00D31EE4" w:rsidRPr="004C45AD" w:rsidRDefault="00D31EE4" w:rsidP="00EB03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มีการทำประชาคม เพื่อค้นหาผู้เสพ ผู้ค้าหรือมีกิจกรรมสำรวจสถานการณ์ยาเสพติด(การเพิ่มขึ้นหรือลดลงของจำนวนผู้เสพ ผู้ค้า ในพื้นที่หมู่บ้าน/ชุมชน) ทุก ๖ เดือน</w:t>
            </w:r>
          </w:p>
        </w:tc>
        <w:tc>
          <w:tcPr>
            <w:tcW w:w="1560" w:type="dxa"/>
          </w:tcPr>
          <w:p w:rsidR="00D31EE4" w:rsidRPr="004C45AD" w:rsidRDefault="00D31EE4" w:rsidP="00FB5C2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มีการทำประชาคม เพื่อค้นหาผู้เสพ ผู้ค้าหรือมี</w:t>
            </w:r>
            <w:r w:rsidR="001C6B89"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กิจ</w:t>
            </w: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กรรมสำรวจ</w:t>
            </w:r>
            <w:r w:rsidR="001C6B89"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ส</w:t>
            </w: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ถานการ</w:t>
            </w:r>
            <w:r w:rsidR="00EB03BE"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ณ์</w:t>
            </w: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ยาเสพติด(การเพิ่มขึ้นหรือลดล</w:t>
            </w:r>
            <w:r w:rsidR="001C6B89"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งของจำนวนผู้เสพ ผู้ค้า ใน</w:t>
            </w:r>
            <w:r w:rsidR="00EB03BE"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พื้นที่</w:t>
            </w:r>
            <w:r w:rsidR="00FB5C25" w:rsidRPr="004C45A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ม.</w:t>
            </w:r>
            <w:r w:rsidR="00EB03BE"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  <w:r w:rsidR="00FB5C25" w:rsidRPr="004C45A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ชช.</w:t>
            </w:r>
            <w:r w:rsidR="00EB03BE"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</w:t>
            </w: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ทุก ๑ ปี</w:t>
            </w:r>
          </w:p>
        </w:tc>
        <w:tc>
          <w:tcPr>
            <w:tcW w:w="1398" w:type="dxa"/>
          </w:tcPr>
          <w:p w:rsidR="00D31EE4" w:rsidRPr="004C45AD" w:rsidRDefault="00D31EE4" w:rsidP="00FB5C2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ไม่มีการค้นหาผู้เสพ ผู้ค้าหรือมีกิจกรรมสำรวจสถานการณ์ยาเสพติด(การเพิ่มขึ้นหรือลดลงของจำนวนผู้เสพ ผู้ค้า ในพื้นที่</w:t>
            </w:r>
            <w:r w:rsidR="00FB5C25" w:rsidRPr="004C45A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ม.</w:t>
            </w: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  <w:r w:rsidR="00FB5C25" w:rsidRPr="004C45A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ขข.</w:t>
            </w: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738" w:type="dxa"/>
          </w:tcPr>
          <w:p w:rsidR="00D31EE4" w:rsidRPr="004C45AD" w:rsidRDefault="001A5CA5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2"/>
            </w:r>
            <w:r w:rsidR="00D31EE4" w:rsidRPr="004C45AD">
              <w:rPr>
                <w:rFonts w:ascii="TH SarabunIT๙" w:hAnsi="TH SarabunIT๙" w:cs="TH SarabunIT๙"/>
                <w:sz w:val="24"/>
                <w:szCs w:val="24"/>
              </w:rPr>
              <w:t xml:space="preserve">  A</w:t>
            </w:r>
          </w:p>
          <w:p w:rsidR="00D31EE4" w:rsidRPr="004C45AD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>
                  <wp:extent cx="85090" cy="91440"/>
                  <wp:effectExtent l="0" t="0" r="0" b="3810"/>
                  <wp:docPr id="13" name="รูปภาพ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 xml:space="preserve"> B</w:t>
            </w:r>
          </w:p>
          <w:p w:rsidR="00D31EE4" w:rsidRPr="004C45AD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>
                  <wp:extent cx="85090" cy="91440"/>
                  <wp:effectExtent l="0" t="0" r="0" b="3810"/>
                  <wp:docPr id="14" name="รูปภาพ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 xml:space="preserve"> C</w:t>
            </w:r>
          </w:p>
          <w:p w:rsidR="00D31EE4" w:rsidRPr="004C45AD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>
                  <wp:extent cx="85090" cy="91440"/>
                  <wp:effectExtent l="0" t="0" r="0" b="3810"/>
                  <wp:docPr id="15" name="รูปภาพ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 xml:space="preserve"> D</w:t>
            </w:r>
          </w:p>
          <w:p w:rsidR="00D31EE4" w:rsidRPr="004C45AD" w:rsidRDefault="00D31EE4" w:rsidP="005B7C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C45AD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>
                  <wp:extent cx="85090" cy="91440"/>
                  <wp:effectExtent l="0" t="0" r="0" b="3810"/>
                  <wp:docPr id="16" name="รูปภาพ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 xml:space="preserve"> F</w:t>
            </w:r>
          </w:p>
        </w:tc>
      </w:tr>
      <w:tr w:rsidR="004C45AD" w:rsidRPr="004C45AD" w:rsidTr="00D31EE4">
        <w:trPr>
          <w:trHeight w:val="687"/>
        </w:trPr>
        <w:tc>
          <w:tcPr>
            <w:tcW w:w="1526" w:type="dxa"/>
          </w:tcPr>
          <w:p w:rsidR="00D31EE4" w:rsidRPr="004C45AD" w:rsidRDefault="00D31EE4" w:rsidP="005B7C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๘. มีกิจกรรมป้องกัน/แก้ไขปัญหายาเสพติด</w:t>
            </w:r>
          </w:p>
        </w:tc>
        <w:tc>
          <w:tcPr>
            <w:tcW w:w="1843" w:type="dxa"/>
          </w:tcPr>
          <w:p w:rsidR="00D31EE4" w:rsidRPr="004C45AD" w:rsidRDefault="00D31EE4" w:rsidP="005B7C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มีกิจกรรมป้องกัน/แก้ไขปัญหายาเสพติดต่อเนื่องเป็นประจำทุกเดือน</w:t>
            </w:r>
          </w:p>
        </w:tc>
        <w:tc>
          <w:tcPr>
            <w:tcW w:w="1701" w:type="dxa"/>
          </w:tcPr>
          <w:p w:rsidR="00D31EE4" w:rsidRPr="004C45AD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มีกิจกรรมป้องกัน/แก้ไขปัญหายาเสพติดเฉลี่ยทุก ๒ เดือน</w:t>
            </w:r>
          </w:p>
        </w:tc>
        <w:tc>
          <w:tcPr>
            <w:tcW w:w="1842" w:type="dxa"/>
          </w:tcPr>
          <w:p w:rsidR="00D31EE4" w:rsidRPr="004C45AD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มีกิจกรรมป้องกัน/แก้ไขปัญหายาเสพติดเฉลี่ยทุก ๔ เดือน</w:t>
            </w:r>
          </w:p>
        </w:tc>
        <w:tc>
          <w:tcPr>
            <w:tcW w:w="1560" w:type="dxa"/>
          </w:tcPr>
          <w:p w:rsidR="00D31EE4" w:rsidRPr="004C45AD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มีกิจกรรมป้องกัน/แก้ไขปัญหายาเสพติดเฉลี่ยทุก ๑ ปี</w:t>
            </w:r>
          </w:p>
        </w:tc>
        <w:tc>
          <w:tcPr>
            <w:tcW w:w="1398" w:type="dxa"/>
          </w:tcPr>
          <w:p w:rsidR="00D31EE4" w:rsidRPr="004C45AD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ไม่มีกิจกรรมป้องกัน/แก้ไขปัญหายาเสพติด</w:t>
            </w:r>
          </w:p>
        </w:tc>
        <w:tc>
          <w:tcPr>
            <w:tcW w:w="738" w:type="dxa"/>
          </w:tcPr>
          <w:p w:rsidR="00D31EE4" w:rsidRPr="00182A26" w:rsidRDefault="00182A26" w:rsidP="00182A2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2"/>
            </w:r>
            <w:r w:rsidR="00D31EE4" w:rsidRPr="00182A26">
              <w:rPr>
                <w:rFonts w:ascii="TH SarabunIT๙" w:hAnsi="TH SarabunIT๙" w:cs="TH SarabunIT๙"/>
                <w:sz w:val="24"/>
                <w:szCs w:val="24"/>
              </w:rPr>
              <w:t xml:space="preserve"> A</w:t>
            </w:r>
          </w:p>
          <w:p w:rsidR="00D31EE4" w:rsidRPr="004C45AD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>
                  <wp:extent cx="85090" cy="91440"/>
                  <wp:effectExtent l="0" t="0" r="0" b="3810"/>
                  <wp:docPr id="18" name="รูปภาพ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 xml:space="preserve"> B</w:t>
            </w:r>
          </w:p>
          <w:p w:rsidR="00D31EE4" w:rsidRPr="004C45AD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>
                  <wp:extent cx="85090" cy="91440"/>
                  <wp:effectExtent l="0" t="0" r="0" b="3810"/>
                  <wp:docPr id="19" name="รูปภาพ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 xml:space="preserve"> C</w:t>
            </w:r>
          </w:p>
          <w:p w:rsidR="00D31EE4" w:rsidRPr="004C45AD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>
                  <wp:extent cx="85090" cy="91440"/>
                  <wp:effectExtent l="0" t="0" r="0" b="3810"/>
                  <wp:docPr id="20" name="รูปภาพ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 xml:space="preserve"> D</w:t>
            </w:r>
          </w:p>
          <w:p w:rsidR="00D31EE4" w:rsidRPr="004C45AD" w:rsidRDefault="00D31EE4" w:rsidP="005B7C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C45AD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>
                  <wp:extent cx="85090" cy="91440"/>
                  <wp:effectExtent l="0" t="0" r="0" b="3810"/>
                  <wp:docPr id="21" name="รูปภาพ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 xml:space="preserve"> F</w:t>
            </w:r>
          </w:p>
        </w:tc>
      </w:tr>
      <w:tr w:rsidR="004C45AD" w:rsidRPr="004C45AD" w:rsidTr="00D31EE4">
        <w:tc>
          <w:tcPr>
            <w:tcW w:w="1526" w:type="dxa"/>
          </w:tcPr>
          <w:p w:rsidR="00D31EE4" w:rsidRPr="004C45AD" w:rsidRDefault="00D31EE4" w:rsidP="00EB03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๙. กิจกรรมประชามติคนในหมู่บ้าน/ชุมชนยินดีเข้าร่วม</w:t>
            </w:r>
          </w:p>
        </w:tc>
        <w:tc>
          <w:tcPr>
            <w:tcW w:w="1843" w:type="dxa"/>
          </w:tcPr>
          <w:p w:rsidR="00D31EE4" w:rsidRPr="004C45AD" w:rsidRDefault="00D31EE4" w:rsidP="004C45A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ครัวเรือนในหมู่บ้าน/ชุมชน มีประชามติ ยินดีเข้าร่วมดำเนินการตามแนวกองทุนแม่ฯ  </w:t>
            </w:r>
            <w:r w:rsidR="004C45A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</w:t>
            </w: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๖๐ ขึ้นไป</w:t>
            </w:r>
          </w:p>
        </w:tc>
        <w:tc>
          <w:tcPr>
            <w:tcW w:w="1701" w:type="dxa"/>
          </w:tcPr>
          <w:p w:rsidR="00D31EE4" w:rsidRPr="004C45AD" w:rsidRDefault="00D31EE4" w:rsidP="004C45A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ครัวเรือนในหมู่บ้าน/ชุมชน มีประชามติ ยินดีเข้า</w:t>
            </w:r>
            <w:r w:rsidR="00FB5C25"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ร่วมดำเนินการตามแนวกองทุนแม่ฯ </w:t>
            </w:r>
            <w:r w:rsidR="004C45AD"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๓๐ ขึ้นไป</w:t>
            </w:r>
          </w:p>
        </w:tc>
        <w:tc>
          <w:tcPr>
            <w:tcW w:w="1842" w:type="dxa"/>
          </w:tcPr>
          <w:p w:rsidR="00D31EE4" w:rsidRPr="004C45AD" w:rsidRDefault="00D31EE4" w:rsidP="004C45A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ครัวเรือนในหมู่บ้าน/ชุมชน มีประชามติ ยินดีเข้าร่วมดำเนินการตามแนวกองทุนแม่ฯ </w:t>
            </w:r>
            <w:r w:rsidR="004C45AD"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๒๐ ขึ้นไป</w:t>
            </w:r>
          </w:p>
        </w:tc>
        <w:tc>
          <w:tcPr>
            <w:tcW w:w="1560" w:type="dxa"/>
          </w:tcPr>
          <w:p w:rsidR="00FB5C25" w:rsidRPr="004C45AD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ครัวเรือนในหมู่บ้าน/ชุมชน มีประชามติยินดีเข้าร่วม</w:t>
            </w:r>
            <w:r w:rsidR="00FB5C25" w:rsidRPr="004C45A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</w:t>
            </w:r>
          </w:p>
          <w:p w:rsidR="00D31EE4" w:rsidRPr="004C45AD" w:rsidRDefault="00D31EE4" w:rsidP="004C45A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การตามแนวกองทุนแม่ฯ </w:t>
            </w:r>
            <w:r w:rsidR="004C45AD"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๑๐ขึ้นไป</w:t>
            </w:r>
          </w:p>
        </w:tc>
        <w:tc>
          <w:tcPr>
            <w:tcW w:w="1398" w:type="dxa"/>
          </w:tcPr>
          <w:p w:rsidR="00D31EE4" w:rsidRPr="004C45AD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ไม่มีครัวเรือนในหมู่บ้าน/ชุมชน ยินดีเข้าร่วมดำเนินการตามแนวกองทุนแม่ฯ </w:t>
            </w:r>
          </w:p>
        </w:tc>
        <w:tc>
          <w:tcPr>
            <w:tcW w:w="738" w:type="dxa"/>
          </w:tcPr>
          <w:p w:rsidR="00D31EE4" w:rsidRPr="004C45AD" w:rsidRDefault="00182A26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2"/>
            </w:r>
            <w:r w:rsidR="00D31EE4" w:rsidRPr="004C45AD">
              <w:rPr>
                <w:rFonts w:ascii="TH SarabunIT๙" w:hAnsi="TH SarabunIT๙" w:cs="TH SarabunIT๙"/>
                <w:sz w:val="24"/>
                <w:szCs w:val="24"/>
              </w:rPr>
              <w:t xml:space="preserve"> A</w:t>
            </w:r>
          </w:p>
          <w:p w:rsidR="00D31EE4" w:rsidRPr="004C45AD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>
                  <wp:extent cx="85090" cy="91440"/>
                  <wp:effectExtent l="0" t="0" r="0" b="3810"/>
                  <wp:docPr id="23" name="รูปภาพ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 xml:space="preserve"> B</w:t>
            </w:r>
          </w:p>
          <w:p w:rsidR="00D31EE4" w:rsidRPr="004C45AD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>
                  <wp:extent cx="85090" cy="91440"/>
                  <wp:effectExtent l="0" t="0" r="0" b="3810"/>
                  <wp:docPr id="24" name="รูปภาพ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 xml:space="preserve"> C</w:t>
            </w:r>
          </w:p>
          <w:p w:rsidR="00D31EE4" w:rsidRPr="004C45AD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>
                  <wp:extent cx="85090" cy="91440"/>
                  <wp:effectExtent l="0" t="0" r="0" b="3810"/>
                  <wp:docPr id="25" name="รูปภาพ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 xml:space="preserve"> D</w:t>
            </w:r>
          </w:p>
          <w:p w:rsidR="00D31EE4" w:rsidRPr="004C45AD" w:rsidRDefault="00D31EE4" w:rsidP="005B7C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C45AD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>
                  <wp:extent cx="85090" cy="91440"/>
                  <wp:effectExtent l="0" t="0" r="0" b="3810"/>
                  <wp:docPr id="26" name="รูปภาพ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 xml:space="preserve"> F</w:t>
            </w:r>
          </w:p>
        </w:tc>
      </w:tr>
      <w:tr w:rsidR="004C45AD" w:rsidRPr="004C45AD" w:rsidTr="00EB03BE">
        <w:trPr>
          <w:trHeight w:val="2990"/>
        </w:trPr>
        <w:tc>
          <w:tcPr>
            <w:tcW w:w="1526" w:type="dxa"/>
          </w:tcPr>
          <w:p w:rsidR="00D31EE4" w:rsidRPr="004C45AD" w:rsidRDefault="00D31EE4" w:rsidP="005B7C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๑๐. มีการจัดตั้งกองทุนยาเสพติดของหมู่บ้าน/ชุมชนเพื่อนำมาใช้ในกิจกรรมป้องกันและแก้ไขปัญหายาเสพติด และมีการบริหารจัดการกองทุนด้วยความเรียบร้อย</w:t>
            </w:r>
          </w:p>
        </w:tc>
        <w:tc>
          <w:tcPr>
            <w:tcW w:w="1843" w:type="dxa"/>
          </w:tcPr>
          <w:p w:rsidR="00D31EE4" w:rsidRPr="004C45AD" w:rsidRDefault="00D31EE4" w:rsidP="005B7C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มีการจัดตั้งกองทุน</w:t>
            </w:r>
            <w:r w:rsidR="00955B0B" w:rsidRPr="004C45A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</w:t>
            </w:r>
          </w:p>
          <w:p w:rsidR="00D31EE4" w:rsidRPr="004C45AD" w:rsidRDefault="00D31EE4" w:rsidP="005B7C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มีการจัดตั้ง</w:t>
            </w:r>
            <w:r w:rsidR="00955B0B" w:rsidRPr="004C45A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ก.ก.</w:t>
            </w:r>
          </w:p>
          <w:p w:rsidR="00D31EE4" w:rsidRPr="004C45AD" w:rsidRDefault="00D31EE4" w:rsidP="005B7C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มีการกำหนดระเบียบการใช้จ่ายกองทุน</w:t>
            </w:r>
          </w:p>
          <w:p w:rsidR="00D31EE4" w:rsidRPr="004C45AD" w:rsidRDefault="00D31EE4" w:rsidP="005B7C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มีการจัดทำบัญชี/หลักฐานการใช้เงิน</w:t>
            </w:r>
          </w:p>
          <w:p w:rsidR="00955B0B" w:rsidRPr="004C45AD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มีการนำเงินมาใช้</w:t>
            </w:r>
            <w:r w:rsidR="00955B0B" w:rsidRPr="004C45A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</w:t>
            </w:r>
          </w:p>
          <w:p w:rsidR="00D31EE4" w:rsidRPr="004C45AD" w:rsidRDefault="00D31EE4" w:rsidP="005B7C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โยชน์ในกิจกรรมป้องกันและแก้ไขยาเสพติด</w:t>
            </w:r>
          </w:p>
          <w:p w:rsidR="00EB03BE" w:rsidRPr="004C45AD" w:rsidRDefault="00D31EE4" w:rsidP="00D31EE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มีการระดมทุนอย่าง</w:t>
            </w:r>
            <w:r w:rsidR="00EB03BE"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ต่อ</w:t>
            </w:r>
          </w:p>
          <w:p w:rsidR="00D31EE4" w:rsidRPr="004C45AD" w:rsidRDefault="00D31EE4" w:rsidP="004C45A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เนื่องอย่างน้อย</w:t>
            </w:r>
            <w:r w:rsidR="004C45A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เดือนละ</w:t>
            </w: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</w:t>
            </w:r>
          </w:p>
        </w:tc>
        <w:tc>
          <w:tcPr>
            <w:tcW w:w="1701" w:type="dxa"/>
          </w:tcPr>
          <w:p w:rsidR="00D31EE4" w:rsidRPr="004C45AD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มีการจัดตั้งกองทุน</w:t>
            </w:r>
            <w:r w:rsidR="00FB5C25" w:rsidRPr="004C45A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</w:t>
            </w:r>
          </w:p>
          <w:p w:rsidR="00D31EE4" w:rsidRPr="004C45AD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มีการจัดตั้งคณะกรรมการ</w:t>
            </w:r>
          </w:p>
          <w:p w:rsidR="00D31EE4" w:rsidRPr="004C45AD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มีการกำหนดระเบียบการใช้จ่ายกองทุน</w:t>
            </w:r>
          </w:p>
          <w:p w:rsidR="00D31EE4" w:rsidRPr="004C45AD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มีการจัดทำบัญชี/หลักฐานการใช้เงิน</w:t>
            </w:r>
          </w:p>
          <w:p w:rsidR="00D31EE4" w:rsidRPr="004C45AD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มีการนำเงินมาใช้ประโยชน์ในกิจกรรมป้องกันและแก้ไขยาเสพติด</w:t>
            </w:r>
          </w:p>
        </w:tc>
        <w:tc>
          <w:tcPr>
            <w:tcW w:w="1842" w:type="dxa"/>
          </w:tcPr>
          <w:p w:rsidR="00D31EE4" w:rsidRPr="004C45AD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มีการจัดตั้งกองทุน</w:t>
            </w:r>
            <w:r w:rsidR="00FB5C25" w:rsidRPr="004C45A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</w:t>
            </w:r>
          </w:p>
          <w:p w:rsidR="00D31EE4" w:rsidRPr="004C45AD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มีการจัดตั้งคณะกรรมการ</w:t>
            </w:r>
          </w:p>
          <w:p w:rsidR="00D31EE4" w:rsidRPr="004C45AD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มีการกำหนดระเบียบการใช้จ่ายกองทุน</w:t>
            </w:r>
          </w:p>
        </w:tc>
        <w:tc>
          <w:tcPr>
            <w:tcW w:w="1560" w:type="dxa"/>
          </w:tcPr>
          <w:p w:rsidR="00D31EE4" w:rsidRPr="004C45AD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มีการจัดตั้งกองทุนยาเสพติด</w:t>
            </w:r>
          </w:p>
        </w:tc>
        <w:tc>
          <w:tcPr>
            <w:tcW w:w="1398" w:type="dxa"/>
          </w:tcPr>
          <w:p w:rsidR="00D31EE4" w:rsidRPr="004C45AD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ไม่มีการจัดตั้งกองทุนยาเสพติด</w:t>
            </w:r>
          </w:p>
        </w:tc>
        <w:tc>
          <w:tcPr>
            <w:tcW w:w="738" w:type="dxa"/>
          </w:tcPr>
          <w:p w:rsidR="00D31EE4" w:rsidRPr="004C45AD" w:rsidRDefault="00182A26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2"/>
            </w:r>
            <w:r w:rsidR="00D31EE4" w:rsidRPr="004C45AD">
              <w:rPr>
                <w:rFonts w:ascii="TH SarabunIT๙" w:hAnsi="TH SarabunIT๙" w:cs="TH SarabunIT๙"/>
                <w:sz w:val="24"/>
                <w:szCs w:val="24"/>
              </w:rPr>
              <w:t xml:space="preserve"> A</w:t>
            </w:r>
          </w:p>
          <w:p w:rsidR="00D31EE4" w:rsidRPr="004C45AD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>
                  <wp:extent cx="85090" cy="91440"/>
                  <wp:effectExtent l="0" t="0" r="0" b="3810"/>
                  <wp:docPr id="28" name="รูปภาพ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 xml:space="preserve"> B</w:t>
            </w:r>
          </w:p>
          <w:p w:rsidR="00D31EE4" w:rsidRPr="004C45AD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>
                  <wp:extent cx="85090" cy="91440"/>
                  <wp:effectExtent l="0" t="0" r="0" b="3810"/>
                  <wp:docPr id="29" name="รูปภาพ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 xml:space="preserve"> C</w:t>
            </w:r>
          </w:p>
          <w:p w:rsidR="00D31EE4" w:rsidRPr="004C45AD" w:rsidRDefault="00D31EE4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>
                  <wp:extent cx="85090" cy="91440"/>
                  <wp:effectExtent l="0" t="0" r="0" b="3810"/>
                  <wp:docPr id="30" name="รูปภาพ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 xml:space="preserve"> D</w:t>
            </w:r>
          </w:p>
          <w:p w:rsidR="00D31EE4" w:rsidRPr="004C45AD" w:rsidRDefault="00D31EE4" w:rsidP="005B7C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C45AD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>
                  <wp:extent cx="85090" cy="91440"/>
                  <wp:effectExtent l="0" t="0" r="0" b="3810"/>
                  <wp:docPr id="31" name="รูปภาพ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 xml:space="preserve"> F</w:t>
            </w:r>
          </w:p>
        </w:tc>
      </w:tr>
      <w:tr w:rsidR="004C45AD" w:rsidRPr="004C45AD" w:rsidTr="001C6B89">
        <w:tc>
          <w:tcPr>
            <w:tcW w:w="1526" w:type="dxa"/>
          </w:tcPr>
          <w:p w:rsidR="001C6B89" w:rsidRPr="004C45AD" w:rsidRDefault="001C6B89" w:rsidP="00FB5C2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๑๑. มีการบูรณาการกับองค์กรต่างๆใน ม./ชช. เช่น กลุ่มออมทรัพย์ กลุ่มสตรี กลุ่มเยาวชน กลุ่มเกษตรกร กลุ่มผู้สูงอายุ ฯลฯ</w:t>
            </w:r>
          </w:p>
        </w:tc>
        <w:tc>
          <w:tcPr>
            <w:tcW w:w="1843" w:type="dxa"/>
          </w:tcPr>
          <w:p w:rsidR="001C6B89" w:rsidRPr="004C45AD" w:rsidRDefault="001C6B89" w:rsidP="005B7C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มีการเชื่อมโยงบูรณาการกับองค์กรอื่นๆของหมู่บ้าน มากกว่า ๔ องค์กรขึ้นไป</w:t>
            </w:r>
          </w:p>
        </w:tc>
        <w:tc>
          <w:tcPr>
            <w:tcW w:w="1701" w:type="dxa"/>
          </w:tcPr>
          <w:p w:rsidR="001C6B89" w:rsidRPr="004C45AD" w:rsidRDefault="001C6B89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มีการเชื่อมโยงบูรณาการกับองค์กรอื่นๆของหมู่บ้าน ๓ องค์กร</w:t>
            </w:r>
          </w:p>
        </w:tc>
        <w:tc>
          <w:tcPr>
            <w:tcW w:w="1842" w:type="dxa"/>
          </w:tcPr>
          <w:p w:rsidR="001C6B89" w:rsidRPr="004C45AD" w:rsidRDefault="001C6B89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มีการเชื่อมโยงบูรณาการกับองค์กรอื่นๆของหมู่บ้าน ๒ องค์กร</w:t>
            </w:r>
          </w:p>
        </w:tc>
        <w:tc>
          <w:tcPr>
            <w:tcW w:w="1560" w:type="dxa"/>
          </w:tcPr>
          <w:p w:rsidR="001C6B89" w:rsidRPr="004C45AD" w:rsidRDefault="001C6B89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มีการเชื่อมโยงบูรณาการกับองค์กรอื่นๆของหมู่บ้าน ๑ องค์กร</w:t>
            </w:r>
          </w:p>
        </w:tc>
        <w:tc>
          <w:tcPr>
            <w:tcW w:w="1398" w:type="dxa"/>
          </w:tcPr>
          <w:p w:rsidR="001C6B89" w:rsidRPr="004C45AD" w:rsidRDefault="001C6B89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ไม่มีการเชื่อมโยงบูรณาการกับองค์กรอื่นๆ</w:t>
            </w:r>
          </w:p>
        </w:tc>
        <w:tc>
          <w:tcPr>
            <w:tcW w:w="738" w:type="dxa"/>
          </w:tcPr>
          <w:p w:rsidR="001C6B89" w:rsidRPr="004C45AD" w:rsidRDefault="001C6B89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182A26">
              <w:rPr>
                <w:rFonts w:ascii="TH SarabunIT๙" w:hAnsi="TH SarabunIT๙" w:cs="TH SarabunIT๙"/>
                <w:sz w:val="24"/>
                <w:szCs w:val="24"/>
              </w:rPr>
              <w:sym w:font="Wingdings 2" w:char="F052"/>
            </w: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 xml:space="preserve"> A</w:t>
            </w:r>
          </w:p>
          <w:p w:rsidR="001C6B89" w:rsidRPr="004C45AD" w:rsidRDefault="001C6B89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>
                  <wp:extent cx="85090" cy="91440"/>
                  <wp:effectExtent l="0" t="0" r="0" b="3810"/>
                  <wp:docPr id="33" name="รูปภาพ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 xml:space="preserve"> B</w:t>
            </w:r>
          </w:p>
          <w:p w:rsidR="001C6B89" w:rsidRPr="004C45AD" w:rsidRDefault="001C6B89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>
                  <wp:extent cx="85090" cy="91440"/>
                  <wp:effectExtent l="0" t="0" r="0" b="3810"/>
                  <wp:docPr id="34" name="รูปภาพ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 xml:space="preserve"> C</w:t>
            </w:r>
          </w:p>
          <w:p w:rsidR="001C6B89" w:rsidRPr="004C45AD" w:rsidRDefault="001C6B89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>
                  <wp:extent cx="85090" cy="91440"/>
                  <wp:effectExtent l="0" t="0" r="0" b="3810"/>
                  <wp:docPr id="35" name="รูปภาพ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 xml:space="preserve"> D</w:t>
            </w:r>
          </w:p>
          <w:p w:rsidR="001C6B89" w:rsidRPr="004C45AD" w:rsidRDefault="001C6B89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>
                  <wp:extent cx="85090" cy="91440"/>
                  <wp:effectExtent l="19050" t="0" r="0" b="0"/>
                  <wp:docPr id="36" name="รูปภาพ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 xml:space="preserve"> F</w:t>
            </w:r>
          </w:p>
        </w:tc>
      </w:tr>
      <w:tr w:rsidR="001C6B89" w:rsidRPr="004C45AD" w:rsidTr="001C6B89">
        <w:tc>
          <w:tcPr>
            <w:tcW w:w="1526" w:type="dxa"/>
          </w:tcPr>
          <w:p w:rsidR="001C6B89" w:rsidRPr="004C45AD" w:rsidRDefault="001C6B89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๑๒. มีกิจกรรมแสดงความจงรักภักดีอย่างสม่ำเสมอ</w:t>
            </w:r>
          </w:p>
        </w:tc>
        <w:tc>
          <w:tcPr>
            <w:tcW w:w="1843" w:type="dxa"/>
          </w:tcPr>
          <w:p w:rsidR="001C6B89" w:rsidRPr="004C45AD" w:rsidRDefault="001C6B89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(ในรอบปี)มีกิจกรรมแสดงความจงรักภักดี      ๔ กิจกรรม ขึ้นไป</w:t>
            </w:r>
          </w:p>
        </w:tc>
        <w:tc>
          <w:tcPr>
            <w:tcW w:w="1701" w:type="dxa"/>
          </w:tcPr>
          <w:p w:rsidR="001C6B89" w:rsidRPr="004C45AD" w:rsidRDefault="001C6B89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>-(</w:t>
            </w: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ในรอบปี)มีกิจกรรมแสดงความจงรักภักดี  ๓ กิจกรรม </w:t>
            </w:r>
          </w:p>
        </w:tc>
        <w:tc>
          <w:tcPr>
            <w:tcW w:w="1842" w:type="dxa"/>
          </w:tcPr>
          <w:p w:rsidR="001C6B89" w:rsidRPr="004C45AD" w:rsidRDefault="001C6B89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>-(</w:t>
            </w: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>ในรอบปี)มีกิจกรรมแสดงความจงรักภักดี     ๒ กิจกรรม</w:t>
            </w:r>
          </w:p>
        </w:tc>
        <w:tc>
          <w:tcPr>
            <w:tcW w:w="1560" w:type="dxa"/>
          </w:tcPr>
          <w:p w:rsidR="001C6B89" w:rsidRPr="004C45AD" w:rsidRDefault="001C6B89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(ในรอบปี)มีกิจกรรมแสดงความจงรักภักดี ๑ กิจกรรม </w:t>
            </w:r>
          </w:p>
        </w:tc>
        <w:tc>
          <w:tcPr>
            <w:tcW w:w="1398" w:type="dxa"/>
          </w:tcPr>
          <w:p w:rsidR="001C6B89" w:rsidRPr="004C45AD" w:rsidRDefault="001C6B89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>-(</w:t>
            </w:r>
            <w:r w:rsidRPr="004C45A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ในรอบปี)ยังไม่มีการจัดกิจกรรมแสดงความจงรักภักดี </w:t>
            </w:r>
          </w:p>
        </w:tc>
        <w:tc>
          <w:tcPr>
            <w:tcW w:w="738" w:type="dxa"/>
          </w:tcPr>
          <w:p w:rsidR="001C6B89" w:rsidRPr="00182A26" w:rsidRDefault="001C6B89" w:rsidP="00182A26">
            <w:pPr>
              <w:pStyle w:val="a4"/>
              <w:numPr>
                <w:ilvl w:val="0"/>
                <w:numId w:val="6"/>
              </w:num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182A26">
              <w:rPr>
                <w:rFonts w:ascii="TH SarabunIT๙" w:hAnsi="TH SarabunIT๙" w:cs="TH SarabunIT๙"/>
                <w:sz w:val="24"/>
                <w:szCs w:val="24"/>
              </w:rPr>
              <w:t>A</w:t>
            </w:r>
          </w:p>
          <w:p w:rsidR="001C6B89" w:rsidRPr="004C45AD" w:rsidRDefault="00182A26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2"/>
            </w:r>
            <w:r w:rsidR="001C6B89" w:rsidRPr="004C45AD">
              <w:rPr>
                <w:rFonts w:ascii="TH SarabunIT๙" w:hAnsi="TH SarabunIT๙" w:cs="TH SarabunIT๙"/>
                <w:sz w:val="24"/>
                <w:szCs w:val="24"/>
              </w:rPr>
              <w:t>B</w:t>
            </w:r>
          </w:p>
          <w:p w:rsidR="001C6B89" w:rsidRPr="004C45AD" w:rsidRDefault="001C6B89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>
                  <wp:extent cx="85090" cy="91440"/>
                  <wp:effectExtent l="0" t="0" r="0" b="3810"/>
                  <wp:docPr id="39" name="รูปภาพ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 xml:space="preserve"> C</w:t>
            </w:r>
          </w:p>
          <w:p w:rsidR="001C6B89" w:rsidRPr="004C45AD" w:rsidRDefault="001C6B89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>
                  <wp:extent cx="85090" cy="91440"/>
                  <wp:effectExtent l="0" t="0" r="0" b="3810"/>
                  <wp:docPr id="40" name="รูปภาพ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 xml:space="preserve"> D</w:t>
            </w:r>
          </w:p>
          <w:p w:rsidR="001C6B89" w:rsidRPr="004C45AD" w:rsidRDefault="001C6B89" w:rsidP="005B7C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C45AD">
              <w:rPr>
                <w:rFonts w:ascii="TH SarabunIT๙" w:hAnsi="TH SarabunIT๙" w:cs="TH SarabunIT๙"/>
                <w:noProof/>
                <w:sz w:val="24"/>
                <w:szCs w:val="24"/>
              </w:rPr>
              <w:drawing>
                <wp:inline distT="0" distB="0" distL="0" distR="0">
                  <wp:extent cx="85090" cy="91440"/>
                  <wp:effectExtent l="0" t="0" r="0" b="3810"/>
                  <wp:docPr id="41" name="รูปภาพ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C45AD">
              <w:rPr>
                <w:rFonts w:ascii="TH SarabunIT๙" w:hAnsi="TH SarabunIT๙" w:cs="TH SarabunIT๙"/>
                <w:sz w:val="24"/>
                <w:szCs w:val="24"/>
              </w:rPr>
              <w:t xml:space="preserve"> F</w:t>
            </w:r>
          </w:p>
        </w:tc>
      </w:tr>
    </w:tbl>
    <w:p w:rsidR="00FF492C" w:rsidRPr="00273752" w:rsidRDefault="00FF492C" w:rsidP="004C45AD">
      <w:pPr>
        <w:spacing w:before="120" w:after="0"/>
        <w:rPr>
          <w:rFonts w:ascii="TH SarabunIT๙" w:hAnsi="TH SarabunIT๙" w:cs="TH SarabunIT๙"/>
          <w:b/>
          <w:bCs/>
          <w:sz w:val="24"/>
          <w:szCs w:val="24"/>
          <w:u w:val="single"/>
        </w:rPr>
      </w:pPr>
      <w:r w:rsidRPr="00273752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>การคัดเลือก</w:t>
      </w:r>
      <w:r w:rsidR="007F41A0" w:rsidRPr="00273752">
        <w:rPr>
          <w:rFonts w:ascii="TH SarabunIT๙" w:hAnsi="TH SarabunIT๙" w:cs="TH SarabunIT๙" w:hint="cs"/>
          <w:b/>
          <w:bCs/>
          <w:sz w:val="24"/>
          <w:szCs w:val="24"/>
          <w:u w:val="single"/>
          <w:cs/>
        </w:rPr>
        <w:t>และการเสนอชื่อ</w:t>
      </w:r>
      <w:r w:rsidRPr="00273752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>หมู่บ้าน/ชุมชนกองทุนแม่ของแผ่นดิน ปี ๒๕๕9</w:t>
      </w:r>
    </w:p>
    <w:p w:rsidR="00DC533D" w:rsidRDefault="00FF492C" w:rsidP="001004C5">
      <w:pPr>
        <w:spacing w:after="0"/>
        <w:rPr>
          <w:rFonts w:ascii="TH SarabunIT๙" w:hAnsi="TH SarabunIT๙" w:cs="TH SarabunIT๙"/>
          <w:sz w:val="24"/>
          <w:szCs w:val="24"/>
        </w:rPr>
      </w:pPr>
      <w:r w:rsidRPr="00DC533D">
        <w:rPr>
          <w:rFonts w:ascii="TH SarabunIT๙" w:hAnsi="TH SarabunIT๙" w:cs="TH SarabunIT๙"/>
          <w:sz w:val="24"/>
          <w:szCs w:val="24"/>
          <w:cs/>
        </w:rPr>
        <w:tab/>
        <w:t xml:space="preserve">1. </w:t>
      </w:r>
      <w:r w:rsidR="007F41A0" w:rsidRPr="00DC533D">
        <w:rPr>
          <w:rFonts w:ascii="TH SarabunIT๙" w:hAnsi="TH SarabunIT๙" w:cs="TH SarabunIT๙" w:hint="cs"/>
          <w:sz w:val="24"/>
          <w:szCs w:val="24"/>
          <w:u w:val="single"/>
          <w:cs/>
        </w:rPr>
        <w:t>การคัดเลือก</w:t>
      </w:r>
      <w:r w:rsidR="00DC533D" w:rsidRPr="00DC533D">
        <w:rPr>
          <w:rFonts w:ascii="TH SarabunIT๙" w:hAnsi="TH SarabunIT๙" w:cs="TH SarabunIT๙"/>
          <w:sz w:val="24"/>
          <w:szCs w:val="24"/>
          <w:u w:val="single"/>
          <w:cs/>
        </w:rPr>
        <w:t>หมู่บ้าน/ชุมชนกองทุนแม่ของแผ่นดิน</w:t>
      </w:r>
    </w:p>
    <w:p w:rsidR="00FF492C" w:rsidRPr="00DC533D" w:rsidRDefault="00DC533D" w:rsidP="001004C5">
      <w:pPr>
        <w:spacing w:after="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ab/>
      </w:r>
      <w:r w:rsidR="00FF492C" w:rsidRPr="00DC533D">
        <w:rPr>
          <w:rFonts w:ascii="TH SarabunIT๙" w:hAnsi="TH SarabunIT๙" w:cs="TH SarabunIT๙"/>
          <w:sz w:val="24"/>
          <w:szCs w:val="24"/>
          <w:cs/>
        </w:rPr>
        <w:t>หมู่บ้าน/ชุมชน ที่จะ</w:t>
      </w:r>
      <w:r w:rsidR="007F41A0" w:rsidRPr="00DC533D">
        <w:rPr>
          <w:rFonts w:ascii="TH SarabunIT๙" w:hAnsi="TH SarabunIT๙" w:cs="TH SarabunIT๙" w:hint="cs"/>
          <w:sz w:val="24"/>
          <w:szCs w:val="24"/>
          <w:cs/>
        </w:rPr>
        <w:t>ได้รับการเสนอรายชื่อ</w:t>
      </w:r>
      <w:r w:rsidR="00FF492C" w:rsidRPr="00DC533D">
        <w:rPr>
          <w:rFonts w:ascii="TH SarabunIT๙" w:hAnsi="TH SarabunIT๙" w:cs="TH SarabunIT๙"/>
          <w:sz w:val="24"/>
          <w:szCs w:val="24"/>
          <w:cs/>
        </w:rPr>
        <w:t>เข้าเป็นหมู่บ้าน/ชุมชนกองทุนแม่ฯ จะต้อง</w:t>
      </w:r>
      <w:r w:rsidR="001004C5" w:rsidRPr="00DC533D">
        <w:rPr>
          <w:rFonts w:ascii="TH SarabunIT๙" w:hAnsi="TH SarabunIT๙" w:cs="TH SarabunIT๙" w:hint="cs"/>
          <w:sz w:val="24"/>
          <w:szCs w:val="24"/>
          <w:cs/>
        </w:rPr>
        <w:t>มี</w:t>
      </w:r>
      <w:r w:rsidR="001004C5" w:rsidRPr="00DC533D">
        <w:rPr>
          <w:rFonts w:ascii="TH SarabunIT๙" w:hAnsi="TH SarabunIT๙" w:cs="TH SarabunIT๙" w:hint="cs"/>
          <w:b/>
          <w:bCs/>
          <w:sz w:val="24"/>
          <w:szCs w:val="24"/>
          <w:u w:val="single"/>
          <w:cs/>
        </w:rPr>
        <w:t>ผลการประเมิน</w:t>
      </w:r>
      <w:r w:rsidR="00FF6649" w:rsidRPr="00DC533D">
        <w:rPr>
          <w:rFonts w:ascii="TH SarabunIT๙" w:hAnsi="TH SarabunIT๙" w:cs="TH SarabunIT๙" w:hint="cs"/>
          <w:b/>
          <w:bCs/>
          <w:sz w:val="24"/>
          <w:szCs w:val="24"/>
          <w:u w:val="single"/>
          <w:cs/>
        </w:rPr>
        <w:t>(ตามแบบ) เป็น</w:t>
      </w:r>
      <w:r w:rsidR="007F41A0" w:rsidRPr="00DC533D">
        <w:rPr>
          <w:rFonts w:ascii="TH SarabunIT๙" w:hAnsi="TH SarabunIT๙" w:cs="TH SarabunIT๙" w:hint="cs"/>
          <w:b/>
          <w:bCs/>
          <w:sz w:val="24"/>
          <w:szCs w:val="24"/>
          <w:u w:val="single"/>
          <w:cs/>
        </w:rPr>
        <w:t xml:space="preserve">ระดับ </w:t>
      </w:r>
      <w:r w:rsidR="00FF492C" w:rsidRPr="00DC533D">
        <w:rPr>
          <w:rFonts w:ascii="TH SarabunIT๙" w:hAnsi="TH SarabunIT๙" w:cs="TH SarabunIT๙"/>
          <w:b/>
          <w:bCs/>
          <w:sz w:val="24"/>
          <w:szCs w:val="24"/>
          <w:u w:val="single"/>
        </w:rPr>
        <w:t>A</w:t>
      </w:r>
      <w:r w:rsidR="00FF492C" w:rsidRPr="00DC533D">
        <w:rPr>
          <w:rFonts w:ascii="TH SarabunIT๙" w:hAnsi="TH SarabunIT๙" w:cs="TH SarabunIT๙"/>
          <w:sz w:val="24"/>
          <w:szCs w:val="24"/>
          <w:cs/>
        </w:rPr>
        <w:t xml:space="preserve">อย่างน้อย๗ใน ๑๒ ข้อโดยมีเกณฑ์บังคับ ๔ ข้อ ประกอบด้วย ข้อ ๗ ๘ ๙ และ ๑๐ จึงจะมีคุณสมบัติครบถ้วน </w:t>
      </w:r>
    </w:p>
    <w:p w:rsidR="00DC533D" w:rsidRDefault="00FF492C" w:rsidP="001004C5">
      <w:pPr>
        <w:spacing w:after="0"/>
        <w:rPr>
          <w:rFonts w:ascii="TH SarabunIT๙" w:hAnsi="TH SarabunIT๙" w:cs="TH SarabunIT๙"/>
          <w:sz w:val="24"/>
          <w:szCs w:val="24"/>
        </w:rPr>
      </w:pPr>
      <w:r w:rsidRPr="00DC533D">
        <w:rPr>
          <w:rFonts w:ascii="TH SarabunIT๙" w:hAnsi="TH SarabunIT๙" w:cs="TH SarabunIT๙"/>
          <w:sz w:val="24"/>
          <w:szCs w:val="24"/>
          <w:cs/>
        </w:rPr>
        <w:tab/>
        <w:t xml:space="preserve">2. </w:t>
      </w:r>
      <w:r w:rsidR="00DC533D" w:rsidRPr="00DC533D">
        <w:rPr>
          <w:rFonts w:ascii="TH SarabunIT๙" w:hAnsi="TH SarabunIT๙" w:cs="TH SarabunIT๙" w:hint="cs"/>
          <w:sz w:val="24"/>
          <w:szCs w:val="24"/>
          <w:u w:val="single"/>
          <w:cs/>
        </w:rPr>
        <w:t>การเสนอรายชื่อ</w:t>
      </w:r>
      <w:r w:rsidR="00DC533D" w:rsidRPr="00DC533D">
        <w:rPr>
          <w:rFonts w:ascii="TH SarabunIT๙" w:hAnsi="TH SarabunIT๙" w:cs="TH SarabunIT๙"/>
          <w:sz w:val="24"/>
          <w:szCs w:val="24"/>
          <w:u w:val="single"/>
          <w:cs/>
        </w:rPr>
        <w:t>หมู่บ้าน/ชุมชนกองทุนแม่ของแผ่นดิน</w:t>
      </w:r>
    </w:p>
    <w:p w:rsidR="00DC533D" w:rsidRDefault="00DC533D" w:rsidP="001004C5">
      <w:pPr>
        <w:spacing w:after="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ab/>
      </w:r>
      <w:r w:rsidRPr="00DC533D">
        <w:rPr>
          <w:rFonts w:ascii="TH SarabunIT๙" w:hAnsi="TH SarabunIT๙" w:cs="TH SarabunIT๙" w:hint="cs"/>
          <w:sz w:val="24"/>
          <w:szCs w:val="24"/>
          <w:cs/>
        </w:rPr>
        <w:t>สำนักงานคณะกรรม</w:t>
      </w:r>
      <w:r w:rsidR="007F41A0" w:rsidRPr="00DC533D">
        <w:rPr>
          <w:rFonts w:ascii="TH SarabunIT๙" w:hAnsi="TH SarabunIT๙" w:cs="TH SarabunIT๙" w:hint="cs"/>
          <w:sz w:val="24"/>
          <w:szCs w:val="24"/>
          <w:cs/>
        </w:rPr>
        <w:t>การ</w:t>
      </w:r>
      <w:r w:rsidRPr="00DC533D">
        <w:rPr>
          <w:rFonts w:ascii="TH SarabunIT๙" w:hAnsi="TH SarabunIT๙" w:cs="TH SarabunIT๙" w:hint="cs"/>
          <w:sz w:val="24"/>
          <w:szCs w:val="24"/>
          <w:cs/>
        </w:rPr>
        <w:t>ป้องกันและปราบปรามยาเสพติด (สำนักงาน ป.ป.ส.) จะ</w:t>
      </w:r>
      <w:r w:rsidR="007F41A0" w:rsidRPr="00DC533D">
        <w:rPr>
          <w:rFonts w:ascii="TH SarabunIT๙" w:hAnsi="TH SarabunIT๙" w:cs="TH SarabunIT๙" w:hint="cs"/>
          <w:sz w:val="24"/>
          <w:szCs w:val="24"/>
          <w:cs/>
        </w:rPr>
        <w:t>เสนอรายชื่อ</w:t>
      </w:r>
      <w:r w:rsidRPr="00DC533D">
        <w:rPr>
          <w:rFonts w:ascii="TH SarabunIT๙" w:hAnsi="TH SarabunIT๙" w:cs="TH SarabunIT๙"/>
          <w:sz w:val="24"/>
          <w:szCs w:val="24"/>
          <w:cs/>
        </w:rPr>
        <w:t xml:space="preserve">หมู่บ้าน/ชุมชนกองทุนแม่ของแผ่นดิน </w:t>
      </w:r>
      <w:r w:rsidRPr="00DC533D">
        <w:rPr>
          <w:rFonts w:ascii="TH SarabunIT๙" w:hAnsi="TH SarabunIT๙" w:cs="TH SarabunIT๙" w:hint="cs"/>
          <w:sz w:val="24"/>
          <w:szCs w:val="24"/>
          <w:cs/>
        </w:rPr>
        <w:t>เพื่อเข้ารับเงินพระราชทานขวัญถุง เฉพาะ</w:t>
      </w:r>
      <w:r w:rsidRPr="00DC533D">
        <w:rPr>
          <w:rFonts w:ascii="TH SarabunIT๙" w:hAnsi="TH SarabunIT๙" w:cs="TH SarabunIT๙"/>
          <w:sz w:val="24"/>
          <w:szCs w:val="24"/>
          <w:cs/>
        </w:rPr>
        <w:t>หมู่บ้าน/ชุมชน</w:t>
      </w:r>
      <w:r w:rsidRPr="00DC533D">
        <w:rPr>
          <w:rFonts w:ascii="TH SarabunIT๙" w:hAnsi="TH SarabunIT๙" w:cs="TH SarabunIT๙" w:hint="cs"/>
          <w:sz w:val="24"/>
          <w:szCs w:val="24"/>
          <w:cs/>
        </w:rPr>
        <w:t>ที่</w:t>
      </w:r>
      <w:r w:rsidR="00FF6649" w:rsidRPr="00DC533D">
        <w:rPr>
          <w:rFonts w:ascii="TH SarabunIT๙" w:hAnsi="TH SarabunIT๙" w:cs="TH SarabunIT๙" w:hint="cs"/>
          <w:sz w:val="24"/>
          <w:szCs w:val="24"/>
          <w:cs/>
        </w:rPr>
        <w:t>มี</w:t>
      </w:r>
      <w:r w:rsidR="007F41A0" w:rsidRPr="00DC533D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 xml:space="preserve">ผลการประเมินสถานะ </w:t>
      </w:r>
      <w:r w:rsidR="007F41A0" w:rsidRPr="00DC533D">
        <w:rPr>
          <w:rFonts w:ascii="TH SarabunIT๙" w:hAnsi="TH SarabunIT๙" w:cs="TH SarabunIT๙"/>
          <w:b/>
          <w:bCs/>
          <w:sz w:val="24"/>
          <w:szCs w:val="24"/>
          <w:u w:val="single"/>
        </w:rPr>
        <w:t>A</w:t>
      </w:r>
      <w:r w:rsidR="007F41A0" w:rsidRPr="00DC533D">
        <w:rPr>
          <w:rFonts w:ascii="TH SarabunIT๙" w:hAnsi="TH SarabunIT๙" w:cs="TH SarabunIT๙"/>
          <w:sz w:val="24"/>
          <w:szCs w:val="24"/>
          <w:cs/>
        </w:rPr>
        <w:t xml:space="preserve">เท่านั้น </w:t>
      </w:r>
    </w:p>
    <w:p w:rsidR="004C45AD" w:rsidRPr="007E228D" w:rsidRDefault="00FF492C" w:rsidP="001004C5">
      <w:pPr>
        <w:spacing w:after="0"/>
        <w:rPr>
          <w:rFonts w:ascii="TH SarabunIT๙" w:hAnsi="TH SarabunIT๙" w:cs="TH SarabunIT๙"/>
          <w:sz w:val="24"/>
          <w:szCs w:val="24"/>
          <w:cs/>
        </w:rPr>
      </w:pPr>
      <w:r w:rsidRPr="00DC533D">
        <w:rPr>
          <w:rFonts w:ascii="TH SarabunIT๙" w:hAnsi="TH SarabunIT๙" w:cs="TH SarabunIT๙"/>
          <w:sz w:val="24"/>
          <w:szCs w:val="24"/>
          <w:cs/>
        </w:rPr>
        <w:t>(</w:t>
      </w:r>
      <w:r w:rsidR="00FF6649" w:rsidRPr="00DC533D">
        <w:rPr>
          <w:rFonts w:ascii="TH SarabunIT๙" w:hAnsi="TH SarabunIT๙" w:cs="TH SarabunIT๙"/>
          <w:sz w:val="24"/>
          <w:szCs w:val="24"/>
          <w:cs/>
        </w:rPr>
        <w:t>เมื่อบันทึกข้อมูล ตาม ข้อ 1.ในเว็บไซต์</w:t>
      </w:r>
      <w:r w:rsidRPr="00DC533D">
        <w:rPr>
          <w:rFonts w:ascii="TH SarabunIT๙" w:hAnsi="TH SarabunIT๙" w:cs="TH SarabunIT๙"/>
          <w:sz w:val="24"/>
          <w:szCs w:val="24"/>
          <w:cs/>
        </w:rPr>
        <w:t>ระบบ</w:t>
      </w:r>
      <w:r w:rsidR="001004C5" w:rsidRPr="00DC533D">
        <w:rPr>
          <w:rFonts w:ascii="TH SarabunIT๙" w:hAnsi="TH SarabunIT๙" w:cs="TH SarabunIT๙" w:hint="cs"/>
          <w:sz w:val="24"/>
          <w:szCs w:val="24"/>
          <w:cs/>
        </w:rPr>
        <w:t>จะ</w:t>
      </w:r>
      <w:r w:rsidRPr="00DC533D">
        <w:rPr>
          <w:rFonts w:ascii="TH SarabunIT๙" w:hAnsi="TH SarabunIT๙" w:cs="TH SarabunIT๙"/>
          <w:sz w:val="24"/>
          <w:szCs w:val="24"/>
          <w:cs/>
        </w:rPr>
        <w:t>ประเมิน</w:t>
      </w:r>
      <w:r w:rsidR="001004C5" w:rsidRPr="00DC533D">
        <w:rPr>
          <w:rFonts w:ascii="TH SarabunIT๙" w:hAnsi="TH SarabunIT๙" w:cs="TH SarabunIT๙" w:hint="cs"/>
          <w:sz w:val="24"/>
          <w:szCs w:val="24"/>
          <w:cs/>
        </w:rPr>
        <w:t>สถานะเอง</w:t>
      </w:r>
      <w:r w:rsidRPr="00DC533D">
        <w:rPr>
          <w:rFonts w:ascii="TH SarabunIT๙" w:hAnsi="TH SarabunIT๙" w:cs="TH SarabunIT๙"/>
          <w:sz w:val="24"/>
          <w:szCs w:val="24"/>
          <w:cs/>
        </w:rPr>
        <w:t>อัตโนมัติ</w:t>
      </w:r>
      <w:r w:rsidR="001004C5" w:rsidRPr="00DC533D">
        <w:rPr>
          <w:rFonts w:ascii="TH SarabunIT๙" w:hAnsi="TH SarabunIT๙" w:cs="TH SarabunIT๙" w:hint="cs"/>
          <w:sz w:val="24"/>
          <w:szCs w:val="24"/>
          <w:cs/>
        </w:rPr>
        <w:t>เป็น</w:t>
      </w:r>
      <w:r w:rsidR="001004C5" w:rsidRPr="00DC533D">
        <w:rPr>
          <w:rFonts w:ascii="TH SarabunIT๙" w:hAnsi="TH SarabunIT๙" w:cs="TH SarabunIT๙" w:hint="cs"/>
          <w:b/>
          <w:bCs/>
          <w:sz w:val="24"/>
          <w:szCs w:val="24"/>
          <w:u w:val="single"/>
          <w:cs/>
        </w:rPr>
        <w:t xml:space="preserve">สถานะ </w:t>
      </w:r>
      <w:r w:rsidR="001004C5" w:rsidRPr="00DC533D">
        <w:rPr>
          <w:rFonts w:ascii="TH SarabunIT๙" w:hAnsi="TH SarabunIT๙" w:cs="TH SarabunIT๙"/>
          <w:b/>
          <w:bCs/>
          <w:sz w:val="24"/>
          <w:szCs w:val="24"/>
          <w:u w:val="single"/>
        </w:rPr>
        <w:t xml:space="preserve">A B </w:t>
      </w:r>
      <w:r w:rsidR="001004C5" w:rsidRPr="00DC533D">
        <w:rPr>
          <w:rFonts w:ascii="TH SarabunIT๙" w:hAnsi="TH SarabunIT๙" w:cs="TH SarabunIT๙" w:hint="cs"/>
          <w:b/>
          <w:bCs/>
          <w:sz w:val="24"/>
          <w:szCs w:val="24"/>
          <w:u w:val="single"/>
          <w:cs/>
        </w:rPr>
        <w:t xml:space="preserve">หรือ </w:t>
      </w:r>
      <w:r w:rsidR="001004C5" w:rsidRPr="00DC533D">
        <w:rPr>
          <w:rFonts w:ascii="TH SarabunIT๙" w:hAnsi="TH SarabunIT๙" w:cs="TH SarabunIT๙"/>
          <w:b/>
          <w:bCs/>
          <w:sz w:val="24"/>
          <w:szCs w:val="24"/>
          <w:u w:val="single"/>
        </w:rPr>
        <w:t>C</w:t>
      </w:r>
      <w:r w:rsidRPr="00DC533D">
        <w:rPr>
          <w:rFonts w:ascii="TH SarabunIT๙" w:hAnsi="TH SarabunIT๙" w:cs="TH SarabunIT๙"/>
          <w:sz w:val="24"/>
          <w:szCs w:val="24"/>
          <w:cs/>
        </w:rPr>
        <w:t xml:space="preserve">) </w:t>
      </w:r>
    </w:p>
    <w:sectPr w:rsidR="004C45AD" w:rsidRPr="007E228D" w:rsidSect="00955B0B">
      <w:headerReference w:type="default" r:id="rId11"/>
      <w:pgSz w:w="11906" w:h="16838" w:code="9"/>
      <w:pgMar w:top="680" w:right="567" w:bottom="680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109" w:rsidRDefault="005C5109" w:rsidP="009F1CA3">
      <w:pPr>
        <w:spacing w:after="0" w:line="240" w:lineRule="auto"/>
      </w:pPr>
      <w:r>
        <w:separator/>
      </w:r>
    </w:p>
  </w:endnote>
  <w:endnote w:type="continuationSeparator" w:id="1">
    <w:p w:rsidR="005C5109" w:rsidRDefault="005C5109" w:rsidP="009F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109" w:rsidRDefault="005C5109" w:rsidP="009F1CA3">
      <w:pPr>
        <w:spacing w:after="0" w:line="240" w:lineRule="auto"/>
      </w:pPr>
      <w:r>
        <w:separator/>
      </w:r>
    </w:p>
  </w:footnote>
  <w:footnote w:type="continuationSeparator" w:id="1">
    <w:p w:rsidR="005C5109" w:rsidRDefault="005C5109" w:rsidP="009F1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B9A" w:rsidRDefault="00385B9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.6pt;height:7.1pt;visibility:visible;mso-wrap-style:square" o:bullet="t">
        <v:imagedata r:id="rId1" o:title=""/>
      </v:shape>
    </w:pict>
  </w:numPicBullet>
  <w:numPicBullet w:numPicBulletId="1">
    <w:pict>
      <v:shape id="_x0000_i1031" type="#_x0000_t75" style="width:6.6pt;height:7.1pt;visibility:visible;mso-wrap-style:square" o:bullet="t">
        <v:imagedata r:id="rId2" o:title=""/>
      </v:shape>
    </w:pict>
  </w:numPicBullet>
  <w:abstractNum w:abstractNumId="0">
    <w:nsid w:val="0B8C3A12"/>
    <w:multiLevelType w:val="hybridMultilevel"/>
    <w:tmpl w:val="11C4CADC"/>
    <w:lvl w:ilvl="0" w:tplc="F3A83C6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C41EB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0E6C6B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8E046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E322FD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3462D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BF285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5EA1A7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87476A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12B96D16"/>
    <w:multiLevelType w:val="hybridMultilevel"/>
    <w:tmpl w:val="4DA4FB70"/>
    <w:lvl w:ilvl="0" w:tplc="B47680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D468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163A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D28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B8DF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541B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AA24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3CF7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A634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58B2BAE"/>
    <w:multiLevelType w:val="hybridMultilevel"/>
    <w:tmpl w:val="D29A0444"/>
    <w:lvl w:ilvl="0" w:tplc="1F649B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5ED6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84FB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9A55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C46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7AB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FE8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9E9C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38E3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6F133AE"/>
    <w:multiLevelType w:val="hybridMultilevel"/>
    <w:tmpl w:val="8F007A22"/>
    <w:lvl w:ilvl="0" w:tplc="EC9CE2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0817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88FB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D0D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08B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FCDB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C24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7C11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8E0C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0947253"/>
    <w:multiLevelType w:val="hybridMultilevel"/>
    <w:tmpl w:val="1B561AE0"/>
    <w:lvl w:ilvl="0" w:tplc="8E4A178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17CFC"/>
    <w:multiLevelType w:val="hybridMultilevel"/>
    <w:tmpl w:val="301867CA"/>
    <w:lvl w:ilvl="0" w:tplc="288E52F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20FC7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19EDAD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A9EC2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29A0C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C8C3A5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7EC309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D64178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0A93C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035DE"/>
    <w:rsid w:val="00005653"/>
    <w:rsid w:val="000413F7"/>
    <w:rsid w:val="00071105"/>
    <w:rsid w:val="000C5C67"/>
    <w:rsid w:val="001004C5"/>
    <w:rsid w:val="00123779"/>
    <w:rsid w:val="00182A26"/>
    <w:rsid w:val="001A5CA5"/>
    <w:rsid w:val="001C6B89"/>
    <w:rsid w:val="001E27AC"/>
    <w:rsid w:val="00217902"/>
    <w:rsid w:val="00233999"/>
    <w:rsid w:val="0024706E"/>
    <w:rsid w:val="00273752"/>
    <w:rsid w:val="002C755B"/>
    <w:rsid w:val="002F6AC2"/>
    <w:rsid w:val="003111D3"/>
    <w:rsid w:val="00385B9A"/>
    <w:rsid w:val="003A149D"/>
    <w:rsid w:val="003F2F0E"/>
    <w:rsid w:val="004035DE"/>
    <w:rsid w:val="00453418"/>
    <w:rsid w:val="004C45AD"/>
    <w:rsid w:val="005C5109"/>
    <w:rsid w:val="0063307D"/>
    <w:rsid w:val="006944FB"/>
    <w:rsid w:val="006A5EE8"/>
    <w:rsid w:val="006D0F4C"/>
    <w:rsid w:val="006E0023"/>
    <w:rsid w:val="006F59AE"/>
    <w:rsid w:val="007437B3"/>
    <w:rsid w:val="007E228D"/>
    <w:rsid w:val="007F41A0"/>
    <w:rsid w:val="008228AA"/>
    <w:rsid w:val="00846987"/>
    <w:rsid w:val="008900A4"/>
    <w:rsid w:val="008A3B5D"/>
    <w:rsid w:val="00955B0B"/>
    <w:rsid w:val="009F1CA3"/>
    <w:rsid w:val="00A353A8"/>
    <w:rsid w:val="00A37AAD"/>
    <w:rsid w:val="00AA1FCF"/>
    <w:rsid w:val="00AB3A15"/>
    <w:rsid w:val="00AE02B4"/>
    <w:rsid w:val="00AF43C2"/>
    <w:rsid w:val="00B32C56"/>
    <w:rsid w:val="00BB4BEC"/>
    <w:rsid w:val="00BC49A1"/>
    <w:rsid w:val="00CC62D6"/>
    <w:rsid w:val="00CD0DC7"/>
    <w:rsid w:val="00CF2A50"/>
    <w:rsid w:val="00D154DA"/>
    <w:rsid w:val="00D155CF"/>
    <w:rsid w:val="00D31EE4"/>
    <w:rsid w:val="00D5781F"/>
    <w:rsid w:val="00DC533D"/>
    <w:rsid w:val="00DD608C"/>
    <w:rsid w:val="00DF13E4"/>
    <w:rsid w:val="00E15391"/>
    <w:rsid w:val="00EB03BE"/>
    <w:rsid w:val="00F200DA"/>
    <w:rsid w:val="00F41822"/>
    <w:rsid w:val="00F62121"/>
    <w:rsid w:val="00FB5C25"/>
    <w:rsid w:val="00FF492C"/>
    <w:rsid w:val="00FF6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37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1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F1CA3"/>
  </w:style>
  <w:style w:type="paragraph" w:styleId="a7">
    <w:name w:val="footer"/>
    <w:basedOn w:val="a"/>
    <w:link w:val="a8"/>
    <w:uiPriority w:val="99"/>
    <w:unhideWhenUsed/>
    <w:rsid w:val="009F1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F1CA3"/>
  </w:style>
  <w:style w:type="paragraph" w:styleId="a9">
    <w:name w:val="Balloon Text"/>
    <w:basedOn w:val="a"/>
    <w:link w:val="aa"/>
    <w:uiPriority w:val="99"/>
    <w:semiHidden/>
    <w:unhideWhenUsed/>
    <w:rsid w:val="00AA1F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A1FC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37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1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F1CA3"/>
  </w:style>
  <w:style w:type="paragraph" w:styleId="a7">
    <w:name w:val="footer"/>
    <w:basedOn w:val="a"/>
    <w:link w:val="a8"/>
    <w:uiPriority w:val="99"/>
    <w:unhideWhenUsed/>
    <w:rsid w:val="009F1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F1CA3"/>
  </w:style>
  <w:style w:type="paragraph" w:styleId="a9">
    <w:name w:val="Balloon Text"/>
    <w:basedOn w:val="a"/>
    <w:link w:val="aa"/>
    <w:uiPriority w:val="99"/>
    <w:semiHidden/>
    <w:unhideWhenUsed/>
    <w:rsid w:val="00AA1F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A1FC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8C310-9358-4C3F-A878-48B20223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สพจ.พิษณุโลก</Company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phitsanulok</dc:creator>
  <cp:lastModifiedBy>cdd</cp:lastModifiedBy>
  <cp:revision>4</cp:revision>
  <cp:lastPrinted>2016-05-12T07:01:00Z</cp:lastPrinted>
  <dcterms:created xsi:type="dcterms:W3CDTF">2016-05-12T06:46:00Z</dcterms:created>
  <dcterms:modified xsi:type="dcterms:W3CDTF">2016-05-12T09:20:00Z</dcterms:modified>
</cp:coreProperties>
</file>